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90" w:rsidRPr="00BE7B3E" w:rsidRDefault="00033990" w:rsidP="00F32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Урок алгебры в 9 классе</w:t>
      </w:r>
    </w:p>
    <w:p w:rsidR="00033990" w:rsidRPr="00BE7B3E" w:rsidRDefault="00033990" w:rsidP="00F32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DED" w:rsidRPr="00BE7B3E" w:rsidRDefault="00033990" w:rsidP="00F326B3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605912" w:rsidRPr="00BE7B3E">
        <w:rPr>
          <w:rFonts w:ascii="Times New Roman" w:hAnsi="Times New Roman" w:cs="Times New Roman"/>
          <w:bCs/>
          <w:sz w:val="28"/>
          <w:szCs w:val="28"/>
        </w:rPr>
        <w:t xml:space="preserve"> Сумма</w:t>
      </w:r>
      <w:r w:rsidR="00C03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E7B3E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</w:t>
      </w:r>
      <w:r w:rsidR="00605912" w:rsidRPr="00BE7B3E">
        <w:rPr>
          <w:rFonts w:ascii="Times New Roman" w:hAnsi="Times New Roman" w:cs="Times New Roman"/>
          <w:sz w:val="28"/>
          <w:szCs w:val="28"/>
        </w:rPr>
        <w:t>. Решение упражнений</w:t>
      </w:r>
    </w:p>
    <w:p w:rsidR="00033990" w:rsidRDefault="00481DED" w:rsidP="00F326B3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33990" w:rsidRPr="00BE7B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совершенствование практических навыков</w:t>
      </w:r>
      <w:r w:rsidR="00787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 xml:space="preserve">применения формулы суммы 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E7B3E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 при решении задач</w:t>
      </w:r>
    </w:p>
    <w:p w:rsidR="007A3D48" w:rsidRPr="00BE7B3E" w:rsidRDefault="007A3D48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3D48" w:rsidRPr="00BE7B3E" w:rsidRDefault="007A3D48" w:rsidP="00F326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- </w:t>
      </w:r>
      <w:r w:rsidRPr="00BE7B3E">
        <w:rPr>
          <w:rFonts w:ascii="Times New Roman" w:hAnsi="Times New Roman" w:cs="Times New Roman"/>
          <w:sz w:val="28"/>
          <w:szCs w:val="28"/>
        </w:rPr>
        <w:t xml:space="preserve">расширить и углубить знания о прогрессиях, продолжить формирование у учащихся умения применять формулу суммы </w:t>
      </w:r>
      <w:r w:rsidRPr="00787109">
        <w:rPr>
          <w:rFonts w:ascii="Times New Roman" w:hAnsi="Times New Roman" w:cs="Times New Roman"/>
          <w:i/>
          <w:sz w:val="28"/>
          <w:szCs w:val="28"/>
        </w:rPr>
        <w:t>n</w:t>
      </w:r>
      <w:r w:rsidRPr="00BE7B3E">
        <w:rPr>
          <w:rFonts w:ascii="Times New Roman" w:hAnsi="Times New Roman" w:cs="Times New Roman"/>
          <w:sz w:val="28"/>
          <w:szCs w:val="28"/>
        </w:rPr>
        <w:t>- первых членов геометрической  прогрессии при решении задач</w:t>
      </w:r>
    </w:p>
    <w:p w:rsidR="007A3D48" w:rsidRPr="00BE7B3E" w:rsidRDefault="007A3D48" w:rsidP="00F326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>развивающие -</w:t>
      </w:r>
      <w:r w:rsidRPr="00BE7B3E">
        <w:rPr>
          <w:rFonts w:ascii="Times New Roman" w:hAnsi="Times New Roman" w:cs="Times New Roman"/>
          <w:sz w:val="28"/>
          <w:szCs w:val="28"/>
        </w:rPr>
        <w:t xml:space="preserve"> способствовать развитию наблюдательности, умения анализировать, применять  приемы сравнения, переноса знаний  в новую ситуацию; развитию логического мышления, творческих способностей учащихся путем решения межпредметных  задач, </w:t>
      </w:r>
      <w:r w:rsidRPr="00BE7B3E">
        <w:rPr>
          <w:rFonts w:ascii="Times New Roman" w:hAnsi="Times New Roman" w:cs="Times New Roman"/>
          <w:color w:val="000000"/>
          <w:sz w:val="28"/>
          <w:szCs w:val="28"/>
        </w:rPr>
        <w:t>формировать умения чётко и ясно излагать свои мысли</w:t>
      </w:r>
    </w:p>
    <w:p w:rsidR="007A3D48" w:rsidRPr="00BE7B3E" w:rsidRDefault="007A3D48" w:rsidP="00F326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 - </w:t>
      </w:r>
      <w:r w:rsidRPr="00BE7B3E">
        <w:rPr>
          <w:rFonts w:ascii="Times New Roman" w:hAnsi="Times New Roman" w:cs="Times New Roman"/>
          <w:sz w:val="28"/>
          <w:szCs w:val="28"/>
        </w:rPr>
        <w:t>побуждать учащихся к преодолению трудностей, самоконтролю, взаимоконтролю; воспитывать позна</w:t>
      </w:r>
      <w:r w:rsidR="003B7579">
        <w:rPr>
          <w:rFonts w:ascii="Times New Roman" w:hAnsi="Times New Roman" w:cs="Times New Roman"/>
          <w:sz w:val="28"/>
          <w:szCs w:val="28"/>
        </w:rPr>
        <w:t>вательную активность, стремление</w:t>
      </w:r>
      <w:r w:rsidRPr="00BE7B3E">
        <w:rPr>
          <w:rFonts w:ascii="Times New Roman" w:hAnsi="Times New Roman" w:cs="Times New Roman"/>
          <w:sz w:val="28"/>
          <w:szCs w:val="28"/>
        </w:rPr>
        <w:t xml:space="preserve"> расширять свой кругозор; </w:t>
      </w:r>
      <w:r w:rsidRPr="00BE7B3E">
        <w:rPr>
          <w:rFonts w:ascii="Times New Roman" w:hAnsi="Times New Roman" w:cs="Times New Roman"/>
          <w:color w:val="000000"/>
          <w:sz w:val="28"/>
          <w:szCs w:val="28"/>
        </w:rPr>
        <w:t>формировать умения аккуратно и грамотно выполнять математические записи.</w:t>
      </w:r>
    </w:p>
    <w:p w:rsidR="000D089A" w:rsidRPr="00BE7B3E" w:rsidRDefault="000D089A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Тип:</w:t>
      </w:r>
      <w:r w:rsidR="00787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19" w:rsidRPr="00280419">
        <w:rPr>
          <w:rFonts w:ascii="Times New Roman" w:hAnsi="Times New Roman" w:cs="Times New Roman"/>
          <w:sz w:val="28"/>
          <w:szCs w:val="28"/>
        </w:rPr>
        <w:t>урок применения знаний, умений и навыков</w:t>
      </w:r>
    </w:p>
    <w:p w:rsidR="007A3D48" w:rsidRPr="007A3D48" w:rsidRDefault="000D089A" w:rsidP="00F326B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A3D48" w:rsidRPr="007A3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B3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  <w:r w:rsidR="007A3D48" w:rsidRPr="007A3D48">
        <w:rPr>
          <w:rFonts w:ascii="Times New Roman" w:eastAsia="Times New Roman" w:hAnsi="Times New Roman" w:cs="Times New Roman"/>
          <w:sz w:val="28"/>
          <w:szCs w:val="28"/>
        </w:rPr>
        <w:t>и мультимедийное</w:t>
      </w:r>
      <w:r w:rsidR="007A3D48"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7A3D48" w:rsidRPr="007A3D48" w:rsidRDefault="007A3D48" w:rsidP="00F326B3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48">
        <w:rPr>
          <w:rFonts w:ascii="Times New Roman" w:eastAsia="Times New Roman" w:hAnsi="Times New Roman" w:cs="Times New Roman"/>
          <w:b/>
          <w:sz w:val="28"/>
          <w:szCs w:val="28"/>
        </w:rPr>
        <w:t>Методическое  сопровождение:</w:t>
      </w:r>
      <w:r w:rsidRPr="007A3D48">
        <w:rPr>
          <w:rFonts w:ascii="Times New Roman" w:eastAsia="Times New Roman" w:hAnsi="Times New Roman" w:cs="Times New Roman"/>
          <w:sz w:val="28"/>
          <w:szCs w:val="28"/>
        </w:rPr>
        <w:t xml:space="preserve">  компьютерная презентация</w:t>
      </w:r>
    </w:p>
    <w:p w:rsidR="000D089A" w:rsidRPr="00BE7B3E" w:rsidRDefault="000D089A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90" w:rsidRPr="00BE7B3E" w:rsidRDefault="00033990" w:rsidP="00F32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33990" w:rsidRPr="00BE7B3E" w:rsidRDefault="00033990" w:rsidP="00F326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0904C4" w:rsidRPr="00BE7B3E" w:rsidRDefault="000904C4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</w:t>
      </w:r>
    </w:p>
    <w:p w:rsidR="00B73520" w:rsidRPr="00BE7B3E" w:rsidRDefault="00B73520" w:rsidP="00F326B3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Фронтальная беседа</w:t>
      </w:r>
    </w:p>
    <w:p w:rsidR="00B73520" w:rsidRPr="00BE7B3E" w:rsidRDefault="00B73520" w:rsidP="00F326B3">
      <w:pPr>
        <w:pStyle w:val="a7"/>
        <w:spacing w:line="360" w:lineRule="auto"/>
        <w:ind w:left="-334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На прошлом уроке мы познакомились с формулой – …</w:t>
      </w:r>
    </w:p>
    <w:p w:rsidR="00B73520" w:rsidRPr="00BE7B3E" w:rsidRDefault="00B73520" w:rsidP="00F326B3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594739" w:rsidRPr="00BE7B3E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BE7B3E">
        <w:rPr>
          <w:rFonts w:ascii="Times New Roman" w:hAnsi="Times New Roman" w:cs="Times New Roman"/>
          <w:sz w:val="28"/>
          <w:szCs w:val="28"/>
        </w:rPr>
        <w:t>прогрессия называется геометрической …</w:t>
      </w:r>
    </w:p>
    <w:p w:rsidR="00B73520" w:rsidRPr="00BE7B3E" w:rsidRDefault="00B73520" w:rsidP="00F32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39" w:rsidRPr="00F326B3" w:rsidRDefault="003B4A83" w:rsidP="00F326B3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lastRenderedPageBreak/>
        <w:t>Проверка</w:t>
      </w:r>
      <w:r w:rsidR="0040781D" w:rsidRPr="00BE7B3E">
        <w:rPr>
          <w:rFonts w:ascii="Times New Roman" w:hAnsi="Times New Roman" w:cs="Times New Roman"/>
          <w:b/>
          <w:sz w:val="28"/>
          <w:szCs w:val="28"/>
        </w:rPr>
        <w:t xml:space="preserve"> теоретических знаний учащихся</w:t>
      </w:r>
    </w:p>
    <w:p w:rsidR="00594739" w:rsidRPr="00F326B3" w:rsidRDefault="0040781D" w:rsidP="00F326B3">
      <w:pPr>
        <w:pStyle w:val="a7"/>
        <w:spacing w:after="0" w:line="360" w:lineRule="auto"/>
        <w:ind w:left="-334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Я предлагаю вам составить шпаргалку к ГИА</w:t>
      </w:r>
    </w:p>
    <w:p w:rsidR="00594739" w:rsidRPr="00F326B3" w:rsidRDefault="00594739" w:rsidP="00F326B3">
      <w:pPr>
        <w:pStyle w:val="a7"/>
        <w:spacing w:after="0" w:line="360" w:lineRule="auto"/>
        <w:ind w:left="-334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Один из учеников читает свойство, второй называет номер формулы, а третий, испо</w:t>
      </w:r>
      <w:r w:rsidR="00F326B3">
        <w:rPr>
          <w:rFonts w:ascii="Times New Roman" w:hAnsi="Times New Roman" w:cs="Times New Roman"/>
          <w:sz w:val="28"/>
          <w:szCs w:val="28"/>
        </w:rPr>
        <w:t>льзуя магниты, заполняет таблицу</w:t>
      </w:r>
    </w:p>
    <w:p w:rsidR="00594739" w:rsidRPr="00BE7B3E" w:rsidRDefault="00594739" w:rsidP="00F326B3">
      <w:pPr>
        <w:pStyle w:val="a7"/>
        <w:spacing w:after="0" w:line="360" w:lineRule="auto"/>
        <w:ind w:left="-33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-46"/>
        <w:tblW w:w="6455" w:type="dxa"/>
        <w:tblLayout w:type="fixed"/>
        <w:tblLook w:val="04A0"/>
      </w:tblPr>
      <w:tblGrid>
        <w:gridCol w:w="3794"/>
        <w:gridCol w:w="446"/>
        <w:gridCol w:w="2215"/>
      </w:tblGrid>
      <w:tr w:rsidR="00D24909" w:rsidRPr="00BE7B3E" w:rsidTr="00D24909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Прогрессия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Геометрическая</w:t>
            </w:r>
          </w:p>
        </w:tc>
      </w:tr>
      <w:tr w:rsidR="00D24909" w:rsidRPr="00BE7B3E" w:rsidTr="00D24909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Рекуррентная формула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9" w:rsidRPr="00BE7B3E" w:rsidRDefault="00D24909" w:rsidP="00F326B3">
            <w:pPr>
              <w:spacing w:line="360" w:lineRule="auto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8pt" o:ole="">
                  <v:imagedata r:id="rId8" o:title=""/>
                </v:shape>
                <o:OLEObject Type="Embed" ProgID="Equation.3" ShapeID="_x0000_i1025" DrawAspect="Content" ObjectID="_1716141152" r:id="rId9"/>
              </w:object>
            </w:r>
          </w:p>
        </w:tc>
      </w:tr>
      <w:tr w:rsidR="00D24909" w:rsidRPr="00BE7B3E" w:rsidTr="00D24909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Свойство последовательных членов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  <w:lang w:eastAsia="ru-RU"/>
              </w:rPr>
              <w:object w:dxaOrig="859" w:dyaOrig="700">
                <v:shape id="_x0000_i1026" type="#_x0000_t75" style="width:42.75pt;height:35.25pt" o:ole="">
                  <v:imagedata r:id="rId10" o:title=""/>
                </v:shape>
                <o:OLEObject Type="Embed" ProgID="Equation.3" ShapeID="_x0000_i1026" DrawAspect="Content" ObjectID="_1716141153" r:id="rId11"/>
              </w:object>
            </w:r>
          </w:p>
        </w:tc>
      </w:tr>
      <w:tr w:rsidR="00D24909" w:rsidRPr="00BE7B3E" w:rsidTr="00D24909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sz w:val="28"/>
                <w:szCs w:val="28"/>
              </w:rPr>
              <w:t>Характеристическое свойство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460" w:dyaOrig="400">
                <v:shape id="_x0000_i1027" type="#_x0000_t75" style="width:72.75pt;height:20.25pt" o:ole="">
                  <v:imagedata r:id="rId12" o:title=""/>
                </v:shape>
                <o:OLEObject Type="Embed" ProgID="Equation.3" ShapeID="_x0000_i1027" DrawAspect="Content" ObjectID="_1716141154" r:id="rId13"/>
              </w:object>
            </w:r>
          </w:p>
        </w:tc>
      </w:tr>
      <w:tr w:rsidR="00D24909" w:rsidRPr="00BE7B3E" w:rsidTr="00D24909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Формула </w:t>
            </w:r>
            <w:r w:rsidRPr="00BE7B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</w:t>
            </w: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>-го члена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D24909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45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219" w:dyaOrig="380">
                <v:shape id="_x0000_i1028" type="#_x0000_t75" style="width:60.75pt;height:18.75pt" o:ole="">
                  <v:imagedata r:id="rId14" o:title=""/>
                </v:shape>
                <o:OLEObject Type="Embed" ProgID="Equation.3" ShapeID="_x0000_i1028" DrawAspect="Content" ObjectID="_1716141155" r:id="rId15"/>
              </w:object>
            </w:r>
          </w:p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280" w:dyaOrig="380">
                <v:shape id="_x0000_i1029" type="#_x0000_t75" style="width:63.75pt;height:18.75pt" o:ole="">
                  <v:imagedata r:id="rId16" o:title=""/>
                </v:shape>
                <o:OLEObject Type="Embed" ProgID="Equation.3" ShapeID="_x0000_i1029" DrawAspect="Content" ObjectID="_1716141156" r:id="rId17"/>
              </w:object>
            </w:r>
          </w:p>
        </w:tc>
      </w:tr>
      <w:tr w:rsidR="00D24909" w:rsidRPr="00BE7B3E" w:rsidTr="00D24909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Pr="00BE7B3E" w:rsidRDefault="00D24909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Формулы суммы </w:t>
            </w:r>
            <w:r w:rsidRPr="00BE7B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</w:t>
            </w:r>
            <w:r w:rsidRPr="00BE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первых членов прогрессии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09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t>6</w:t>
            </w:r>
          </w:p>
          <w:p w:rsidR="00D24909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</w:p>
          <w:p w:rsidR="00D24909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</w:p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  <w:lang w:eastAsia="ru-RU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359" w:dyaOrig="680">
                <v:shape id="_x0000_i1030" type="#_x0000_t75" style="width:68.25pt;height:34.5pt" o:ole="">
                  <v:imagedata r:id="rId18" o:title=""/>
                </v:shape>
                <o:OLEObject Type="Embed" ProgID="Equation.3" ShapeID="_x0000_i1030" DrawAspect="Content" ObjectID="_1716141157" r:id="rId19"/>
              </w:object>
            </w:r>
          </w:p>
          <w:p w:rsidR="00D24909" w:rsidRPr="00BE7B3E" w:rsidRDefault="00D24909" w:rsidP="00F326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520" w:dyaOrig="700">
                <v:shape id="_x0000_i1031" type="#_x0000_t75" style="width:76.5pt;height:35.25pt" o:ole="">
                  <v:imagedata r:id="rId20" o:title=""/>
                </v:shape>
                <o:OLEObject Type="Embed" ProgID="Equation.3" ShapeID="_x0000_i1031" DrawAspect="Content" ObjectID="_1716141158" r:id="rId21"/>
              </w:object>
            </w:r>
          </w:p>
        </w:tc>
      </w:tr>
    </w:tbl>
    <w:p w:rsidR="00580633" w:rsidRPr="00BE7B3E" w:rsidRDefault="00580633" w:rsidP="00F326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0781D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 xml:space="preserve">1) 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1460" w:dyaOrig="400">
          <v:shape id="_x0000_i1032" type="#_x0000_t75" style="width:72.75pt;height:20.25pt" o:ole="">
            <v:imagedata r:id="rId12" o:title=""/>
          </v:shape>
          <o:OLEObject Type="Embed" ProgID="Equation.3" ShapeID="_x0000_i1032" DrawAspect="Content" ObjectID="_1716141159" r:id="rId22"/>
        </w:object>
      </w:r>
    </w:p>
    <w:p w:rsidR="00594739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 xml:space="preserve">2)  </w:t>
      </w:r>
      <w:r w:rsidRPr="00BE7B3E">
        <w:rPr>
          <w:rFonts w:ascii="Times New Roman" w:hAnsi="Times New Roman" w:cs="Times New Roman"/>
          <w:position w:val="-28"/>
          <w:sz w:val="28"/>
          <w:szCs w:val="28"/>
        </w:rPr>
        <w:object w:dxaOrig="1359" w:dyaOrig="680">
          <v:shape id="_x0000_i1033" type="#_x0000_t75" style="width:68.25pt;height:34.5pt" o:ole="">
            <v:imagedata r:id="rId18" o:title=""/>
          </v:shape>
          <o:OLEObject Type="Embed" ProgID="Equation.3" ShapeID="_x0000_i1033" DrawAspect="Content" ObjectID="_1716141160" r:id="rId23"/>
        </w:object>
      </w:r>
    </w:p>
    <w:p w:rsidR="00594739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D94A58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034" type="#_x0000_t75" style="width:63.75pt;height:18.75pt" o:ole="">
            <v:imagedata r:id="rId16" o:title=""/>
          </v:shape>
          <o:OLEObject Type="Embed" ProgID="Equation.3" ShapeID="_x0000_i1034" DrawAspect="Content" ObjectID="_1716141161" r:id="rId24"/>
        </w:object>
      </w:r>
    </w:p>
    <w:p w:rsidR="00594739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Pr="00BE7B3E">
        <w:rPr>
          <w:rFonts w:ascii="Times New Roman" w:hAnsi="Times New Roman" w:cs="Times New Roman"/>
          <w:position w:val="-30"/>
          <w:sz w:val="28"/>
          <w:szCs w:val="28"/>
        </w:rPr>
        <w:object w:dxaOrig="859" w:dyaOrig="700">
          <v:shape id="_x0000_i1035" type="#_x0000_t75" style="width:42.75pt;height:35.25pt" o:ole="">
            <v:imagedata r:id="rId10" o:title=""/>
          </v:shape>
          <o:OLEObject Type="Embed" ProgID="Equation.3" ShapeID="_x0000_i1035" DrawAspect="Content" ObjectID="_1716141162" r:id="rId25"/>
        </w:object>
      </w:r>
    </w:p>
    <w:p w:rsidR="00594739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="00D94A58" w:rsidRPr="00BE7B3E">
        <w:rPr>
          <w:rFonts w:ascii="Times New Roman" w:hAnsi="Times New Roman" w:cs="Times New Roman"/>
          <w:position w:val="-28"/>
          <w:sz w:val="28"/>
          <w:szCs w:val="28"/>
        </w:rPr>
        <w:object w:dxaOrig="1520" w:dyaOrig="700">
          <v:shape id="_x0000_i1036" type="#_x0000_t75" style="width:76.5pt;height:35.25pt" o:ole="">
            <v:imagedata r:id="rId20" o:title=""/>
          </v:shape>
          <o:OLEObject Type="Embed" ProgID="Equation.3" ShapeID="_x0000_i1036" DrawAspect="Content" ObjectID="_1716141163" r:id="rId26"/>
        </w:object>
      </w:r>
    </w:p>
    <w:p w:rsidR="00594739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6)</w:t>
      </w:r>
      <w:r w:rsidR="00D94A58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37" type="#_x0000_t75" style="width:60.75pt;height:18.75pt" o:ole="">
            <v:imagedata r:id="rId14" o:title=""/>
          </v:shape>
          <o:OLEObject Type="Embed" ProgID="Equation.3" ShapeID="_x0000_i1037" DrawAspect="Content" ObjectID="_1716141164" r:id="rId27"/>
        </w:object>
      </w:r>
    </w:p>
    <w:p w:rsidR="00280419" w:rsidRDefault="0028041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4739" w:rsidRPr="00BE7B3E" w:rsidRDefault="00594739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7)</w:t>
      </w:r>
      <w:r w:rsidR="00D94A58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38" type="#_x0000_t75" style="width:57.75pt;height:18pt" o:ole="">
            <v:imagedata r:id="rId8" o:title=""/>
          </v:shape>
          <o:OLEObject Type="Embed" ProgID="Equation.3" ShapeID="_x0000_i1038" DrawAspect="Content" ObjectID="_1716141165" r:id="rId28"/>
        </w:object>
      </w:r>
    </w:p>
    <w:p w:rsidR="0040781D" w:rsidRPr="00BE7B3E" w:rsidRDefault="0040781D" w:rsidP="00F326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4A58" w:rsidRPr="00BE7B3E" w:rsidRDefault="00D94A58" w:rsidP="00F326B3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b/>
          <w:sz w:val="28"/>
          <w:szCs w:val="28"/>
          <w:lang w:eastAsia="en-US"/>
        </w:rPr>
        <w:t>3. Устно:</w:t>
      </w:r>
    </w:p>
    <w:p w:rsidR="00D94A58" w:rsidRPr="00BE7B3E" w:rsidRDefault="00D94A58" w:rsidP="00F326B3">
      <w:pPr>
        <w:spacing w:after="0" w:line="360" w:lineRule="auto"/>
      </w:pPr>
      <w:r w:rsidRPr="00BE7B3E">
        <w:rPr>
          <w:rFonts w:ascii="Times New Roman" w:hAnsi="Times New Roman" w:cs="Times New Roman"/>
          <w:iCs/>
          <w:sz w:val="28"/>
          <w:szCs w:val="28"/>
        </w:rPr>
        <w:t xml:space="preserve">Выразите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39" type="#_x0000_t75" style="width:39pt;height:18.75pt" o:ole="">
            <v:imagedata r:id="rId29" o:title=""/>
          </v:shape>
          <o:OLEObject Type="Embed" ProgID="Equation.3" ShapeID="_x0000_i1039" DrawAspect="Content" ObjectID="_1716141166" r:id="rId30"/>
        </w:object>
      </w:r>
      <w:r w:rsidRPr="00BE7B3E">
        <w:rPr>
          <w:rFonts w:ascii="Times New Roman" w:hAnsi="Times New Roman" w:cs="Times New Roman"/>
          <w:sz w:val="28"/>
          <w:szCs w:val="28"/>
        </w:rPr>
        <w:t>геометрической прогрессии через первый член.</w:t>
      </w:r>
    </w:p>
    <w:p w:rsidR="00D94A58" w:rsidRPr="00BE7B3E" w:rsidRDefault="00D94A58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B3E">
        <w:rPr>
          <w:rFonts w:ascii="Times New Roman" w:hAnsi="Times New Roman" w:cs="Times New Roman"/>
          <w:iCs/>
          <w:sz w:val="28"/>
          <w:szCs w:val="28"/>
        </w:rPr>
        <w:t>Выразите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40" type="#_x0000_t75" style="width:39.75pt;height:18.75pt" o:ole="">
            <v:imagedata r:id="rId31" o:title=""/>
          </v:shape>
          <o:OLEObject Type="Embed" ProgID="Equation.3" ShapeID="_x0000_i1040" DrawAspect="Content" ObjectID="_1716141167" r:id="rId32"/>
        </w:object>
      </w:r>
      <w:r w:rsidRPr="00BE7B3E">
        <w:rPr>
          <w:rFonts w:ascii="Times New Roman" w:hAnsi="Times New Roman" w:cs="Times New Roman"/>
          <w:sz w:val="28"/>
          <w:szCs w:val="28"/>
        </w:rPr>
        <w:t>геометрической прогрессии через третий член.</w:t>
      </w:r>
    </w:p>
    <w:p w:rsidR="00F62E78" w:rsidRPr="00BE7B3E" w:rsidRDefault="00F62E78" w:rsidP="00F326B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Теперь мы с вами можем ответить на вопросы:</w:t>
      </w:r>
    </w:p>
    <w:p w:rsidR="00F62E78" w:rsidRPr="00BE7B3E" w:rsidRDefault="00F62E78" w:rsidP="00F326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- Знаем ли мы теорию?</w:t>
      </w:r>
    </w:p>
    <w:p w:rsidR="0040781D" w:rsidRPr="00BE7B3E" w:rsidRDefault="00F62E78" w:rsidP="00F326B3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  <w:lang w:eastAsia="en-US"/>
        </w:rPr>
        <w:t>- Готовы ли мы к решению практических задач?</w:t>
      </w:r>
    </w:p>
    <w:p w:rsidR="00584694" w:rsidRPr="00BE7B3E" w:rsidRDefault="00584694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94" w:rsidRPr="00BE7B3E" w:rsidRDefault="008E5AA7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84694"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7833D5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школьников</w:t>
      </w:r>
      <w:r w:rsidR="00584694" w:rsidRPr="00BE7B3E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7" w:rsidRPr="00BE7B3E" w:rsidRDefault="00101ED7" w:rsidP="00F32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3E">
        <w:rPr>
          <w:rFonts w:ascii="Times New Roman" w:eastAsia="Times New Roman" w:hAnsi="Times New Roman" w:cs="Times New Roman"/>
          <w:sz w:val="28"/>
          <w:szCs w:val="28"/>
        </w:rPr>
        <w:t>- Один мудрец сказал однажды: «Не для школы, а для жизни учимся».</w:t>
      </w:r>
    </w:p>
    <w:p w:rsidR="00101ED7" w:rsidRPr="00BE7B3E" w:rsidRDefault="00101ED7" w:rsidP="00F326B3">
      <w:pPr>
        <w:tabs>
          <w:tab w:val="left" w:pos="142"/>
        </w:tabs>
        <w:spacing w:after="0" w:line="360" w:lineRule="auto"/>
        <w:ind w:hanging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           Я хочу, чтобы наш урок расширил ваши знания, принес много полезной информации, был для каждого из вас интересен.</w:t>
      </w:r>
    </w:p>
    <w:p w:rsidR="00101ED7" w:rsidRPr="00BE7B3E" w:rsidRDefault="007833D5" w:rsidP="00F326B3">
      <w:pPr>
        <w:tabs>
          <w:tab w:val="left" w:pos="142"/>
        </w:tabs>
        <w:spacing w:after="0" w:line="360" w:lineRule="auto"/>
        <w:ind w:hanging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E7B3E">
        <w:rPr>
          <w:rFonts w:ascii="Times New Roman" w:hAnsi="Times New Roman" w:cs="Times New Roman"/>
          <w:sz w:val="28"/>
          <w:szCs w:val="28"/>
        </w:rPr>
        <w:t>лово «Прогрессио» в переводе с греческого</w:t>
      </w:r>
      <w:r>
        <w:rPr>
          <w:rFonts w:ascii="Times New Roman" w:hAnsi="Times New Roman" w:cs="Times New Roman"/>
          <w:sz w:val="28"/>
          <w:szCs w:val="28"/>
        </w:rPr>
        <w:t xml:space="preserve"> языка означает движение вперёд, а в</w:t>
      </w:r>
      <w:r w:rsidR="00101ED7" w:rsidRPr="00BE7B3E">
        <w:rPr>
          <w:rFonts w:ascii="Times New Roman" w:hAnsi="Times New Roman" w:cs="Times New Roman"/>
          <w:sz w:val="28"/>
          <w:szCs w:val="28"/>
        </w:rPr>
        <w:t xml:space="preserve">месте с вами мы </w:t>
      </w:r>
      <w:r w:rsidR="00D94A58" w:rsidRPr="00BE7B3E">
        <w:rPr>
          <w:rFonts w:ascii="Times New Roman" w:hAnsi="Times New Roman" w:cs="Times New Roman"/>
          <w:sz w:val="28"/>
          <w:szCs w:val="28"/>
        </w:rPr>
        <w:t>поднимем</w:t>
      </w:r>
      <w:r w:rsidR="00101ED7" w:rsidRPr="00BE7B3E">
        <w:rPr>
          <w:rFonts w:ascii="Times New Roman" w:hAnsi="Times New Roman" w:cs="Times New Roman"/>
          <w:sz w:val="28"/>
          <w:szCs w:val="28"/>
        </w:rPr>
        <w:t>ся еще на одну ст</w:t>
      </w:r>
      <w:r w:rsidR="00C55DE8" w:rsidRPr="00BE7B3E">
        <w:rPr>
          <w:rFonts w:ascii="Times New Roman" w:hAnsi="Times New Roman" w:cs="Times New Roman"/>
          <w:sz w:val="28"/>
          <w:szCs w:val="28"/>
        </w:rPr>
        <w:t>упеньку по пути изучения темы «Геометрическая п</w:t>
      </w:r>
      <w:r w:rsidR="00101ED7" w:rsidRPr="00BE7B3E">
        <w:rPr>
          <w:rFonts w:ascii="Times New Roman" w:hAnsi="Times New Roman" w:cs="Times New Roman"/>
          <w:sz w:val="28"/>
          <w:szCs w:val="28"/>
        </w:rPr>
        <w:t xml:space="preserve">рогрессия», так как </w:t>
      </w:r>
      <w:r w:rsidR="00D94A58" w:rsidRPr="00BE7B3E">
        <w:rPr>
          <w:rFonts w:ascii="Times New Roman" w:hAnsi="Times New Roman" w:cs="Times New Roman"/>
          <w:sz w:val="28"/>
          <w:szCs w:val="28"/>
        </w:rPr>
        <w:t>впереди н</w:t>
      </w:r>
      <w:r w:rsidR="00C55DE8" w:rsidRPr="00BE7B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 ждет контрольная работа.</w:t>
      </w:r>
    </w:p>
    <w:p w:rsidR="00101ED7" w:rsidRPr="00BE7B3E" w:rsidRDefault="00101ED7" w:rsidP="00F326B3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На сегодняшнем уроке мы продолжаем работать с формулой нахождения 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E7B3E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 и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совершенствованием свои  практические навыки</w:t>
      </w:r>
      <w:r w:rsidRPr="00BE7B3E">
        <w:rPr>
          <w:rFonts w:ascii="Times New Roman" w:hAnsi="Times New Roman" w:cs="Times New Roman"/>
          <w:b/>
          <w:sz w:val="28"/>
          <w:szCs w:val="28"/>
        </w:rPr>
        <w:t xml:space="preserve"> применения формулы при решении задач.</w:t>
      </w:r>
    </w:p>
    <w:p w:rsidR="00101ED7" w:rsidRPr="00BE7B3E" w:rsidRDefault="00101ED7" w:rsidP="00F326B3">
      <w:pPr>
        <w:spacing w:after="0" w:line="360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Итак, приготовим тетради к работе. Записали в рабочих тетрадях:</w:t>
      </w:r>
    </w:p>
    <w:p w:rsidR="00101ED7" w:rsidRPr="00BE7B3E" w:rsidRDefault="00101ED7" w:rsidP="00F326B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E7B3E">
        <w:rPr>
          <w:rFonts w:ascii="Times New Roman" w:hAnsi="Times New Roman" w:cs="Times New Roman"/>
          <w:i/>
          <w:sz w:val="28"/>
          <w:szCs w:val="28"/>
        </w:rPr>
        <w:t>Число.</w:t>
      </w:r>
    </w:p>
    <w:p w:rsidR="00101ED7" w:rsidRPr="00BE7B3E" w:rsidRDefault="00101ED7" w:rsidP="00F326B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E7B3E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8E5AA7" w:rsidRPr="00F326B3" w:rsidRDefault="00101ED7" w:rsidP="00F326B3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E7B3E">
        <w:rPr>
          <w:rFonts w:ascii="Times New Roman" w:hAnsi="Times New Roman" w:cs="Times New Roman"/>
          <w:i/>
          <w:sz w:val="28"/>
          <w:szCs w:val="28"/>
        </w:rPr>
        <w:t>Тема урока</w:t>
      </w:r>
    </w:p>
    <w:p w:rsidR="000D089A" w:rsidRPr="00BE7B3E" w:rsidRDefault="000D089A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D089A" w:rsidRPr="00BE7B3E" w:rsidRDefault="000D089A" w:rsidP="00F326B3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- Научиться применять </w:t>
      </w:r>
      <w:r w:rsidR="00D94A58" w:rsidRPr="00BE7B3E">
        <w:rPr>
          <w:rFonts w:ascii="Times New Roman" w:hAnsi="Times New Roman" w:cs="Times New Roman"/>
          <w:sz w:val="28"/>
          <w:szCs w:val="28"/>
        </w:rPr>
        <w:t xml:space="preserve">формулы геометрической </w:t>
      </w:r>
      <w:r w:rsidRPr="00BE7B3E">
        <w:rPr>
          <w:rFonts w:ascii="Times New Roman" w:hAnsi="Times New Roman" w:cs="Times New Roman"/>
          <w:sz w:val="28"/>
          <w:szCs w:val="28"/>
        </w:rPr>
        <w:t>прогрессии на практике.</w:t>
      </w:r>
    </w:p>
    <w:p w:rsidR="000D089A" w:rsidRPr="00BE7B3E" w:rsidRDefault="006F049F" w:rsidP="00F326B3">
      <w:pPr>
        <w:autoSpaceDE w:val="0"/>
        <w:autoSpaceDN w:val="0"/>
        <w:adjustRightInd w:val="0"/>
        <w:spacing w:after="0" w:line="36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</w:t>
      </w:r>
      <w:r w:rsidR="000D089A" w:rsidRPr="00BE7B3E">
        <w:rPr>
          <w:rFonts w:ascii="Times New Roman" w:hAnsi="Times New Roman" w:cs="Times New Roman"/>
          <w:sz w:val="28"/>
          <w:szCs w:val="28"/>
        </w:rPr>
        <w:t xml:space="preserve"> </w:t>
      </w:r>
      <w:r w:rsidR="00D94A58" w:rsidRPr="00BE7B3E">
        <w:rPr>
          <w:rFonts w:ascii="Times New Roman" w:hAnsi="Times New Roman" w:cs="Times New Roman"/>
          <w:sz w:val="28"/>
          <w:szCs w:val="28"/>
        </w:rPr>
        <w:t>в каких областях жизни используе</w:t>
      </w:r>
      <w:r w:rsidR="000D089A" w:rsidRPr="00BE7B3E">
        <w:rPr>
          <w:rFonts w:ascii="Times New Roman" w:hAnsi="Times New Roman" w:cs="Times New Roman"/>
          <w:sz w:val="28"/>
          <w:szCs w:val="28"/>
        </w:rPr>
        <w:t xml:space="preserve">тся </w:t>
      </w:r>
      <w:r w:rsidR="00D94A58" w:rsidRPr="00BE7B3E">
        <w:rPr>
          <w:rFonts w:ascii="Times New Roman" w:hAnsi="Times New Roman" w:cs="Times New Roman"/>
          <w:sz w:val="28"/>
          <w:szCs w:val="28"/>
        </w:rPr>
        <w:t>геометрическая прогрессия.</w:t>
      </w:r>
    </w:p>
    <w:p w:rsidR="000D089A" w:rsidRPr="00BE7B3E" w:rsidRDefault="006F049F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решения</w:t>
      </w:r>
      <w:r w:rsidR="000D089A" w:rsidRPr="00BE7B3E">
        <w:rPr>
          <w:rFonts w:ascii="Times New Roman" w:hAnsi="Times New Roman" w:cs="Times New Roman"/>
          <w:sz w:val="28"/>
          <w:szCs w:val="28"/>
        </w:rPr>
        <w:t xml:space="preserve"> задачи из разных областей знаний</w:t>
      </w:r>
      <w:r w:rsidR="00D94A58" w:rsidRPr="00BE7B3E">
        <w:rPr>
          <w:rFonts w:ascii="Times New Roman" w:hAnsi="Times New Roman" w:cs="Times New Roman"/>
          <w:sz w:val="28"/>
          <w:szCs w:val="28"/>
        </w:rPr>
        <w:t>.</w:t>
      </w:r>
    </w:p>
    <w:p w:rsidR="000D089A" w:rsidRPr="00BE7B3E" w:rsidRDefault="000D089A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Pr="00BE7B3E" w:rsidRDefault="00337DA9" w:rsidP="00F326B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IV. Формирование умений и навыков.</w:t>
      </w:r>
    </w:p>
    <w:p w:rsidR="00101ED7" w:rsidRPr="00BE7B3E" w:rsidRDefault="00101ED7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На прошлом уро</w:t>
      </w:r>
      <w:r w:rsidR="00BC0D74">
        <w:rPr>
          <w:rFonts w:ascii="Times New Roman" w:hAnsi="Times New Roman" w:cs="Times New Roman"/>
          <w:bCs/>
          <w:sz w:val="28"/>
          <w:szCs w:val="28"/>
        </w:rPr>
        <w:t xml:space="preserve">ке вы получили задания </w:t>
      </w:r>
      <w:r w:rsidRPr="00BE7B3E">
        <w:rPr>
          <w:rFonts w:ascii="Times New Roman" w:hAnsi="Times New Roman" w:cs="Times New Roman"/>
          <w:bCs/>
          <w:sz w:val="28"/>
          <w:szCs w:val="28"/>
        </w:rPr>
        <w:t>:</w:t>
      </w:r>
    </w:p>
    <w:p w:rsidR="00101ED7" w:rsidRPr="00BE7B3E" w:rsidRDefault="00101ED7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«Аналитики»</w: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 – Задание: проанализировать</w:t>
      </w:r>
      <w:r w:rsidR="007A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7A3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сборника к ГИА.</w:t>
      </w:r>
    </w:p>
    <w:p w:rsidR="00101ED7" w:rsidRPr="00BE7B3E" w:rsidRDefault="00101ED7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Разбор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практико-ориентированных задач.</w:t>
      </w:r>
    </w:p>
    <w:p w:rsidR="005D1B6F" w:rsidRPr="00BE7B3E" w:rsidRDefault="00101ED7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«Эксперты</w:t>
      </w:r>
      <w:r w:rsidR="006F0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 xml:space="preserve">– Задание: </w:t>
      </w:r>
      <w:r w:rsidRPr="00BE7B3E">
        <w:rPr>
          <w:rFonts w:ascii="Times New Roman" w:hAnsi="Times New Roman" w:cs="Times New Roman"/>
          <w:iCs/>
          <w:sz w:val="28"/>
          <w:szCs w:val="28"/>
        </w:rPr>
        <w:t xml:space="preserve">использование </w:t>
      </w:r>
      <w:r w:rsidR="005D1B6F" w:rsidRPr="00BE7B3E">
        <w:rPr>
          <w:rFonts w:ascii="Times New Roman" w:hAnsi="Times New Roman" w:cs="Times New Roman"/>
          <w:iCs/>
          <w:sz w:val="28"/>
          <w:szCs w:val="28"/>
        </w:rPr>
        <w:t xml:space="preserve">геометрической </w:t>
      </w:r>
      <w:r w:rsidRPr="00BE7B3E">
        <w:rPr>
          <w:rFonts w:ascii="Times New Roman" w:hAnsi="Times New Roman" w:cs="Times New Roman"/>
          <w:iCs/>
          <w:sz w:val="28"/>
          <w:szCs w:val="28"/>
        </w:rPr>
        <w:t>пр</w:t>
      </w:r>
      <w:r w:rsidR="005D1B6F" w:rsidRPr="00BE7B3E">
        <w:rPr>
          <w:rFonts w:ascii="Times New Roman" w:hAnsi="Times New Roman" w:cs="Times New Roman"/>
          <w:iCs/>
          <w:sz w:val="28"/>
          <w:szCs w:val="28"/>
        </w:rPr>
        <w:t>огрессии</w:t>
      </w:r>
      <w:r w:rsidRPr="00BE7B3E">
        <w:rPr>
          <w:rFonts w:ascii="Times New Roman" w:hAnsi="Times New Roman" w:cs="Times New Roman"/>
          <w:iCs/>
          <w:sz w:val="28"/>
          <w:szCs w:val="28"/>
        </w:rPr>
        <w:t xml:space="preserve"> в разных науках.</w:t>
      </w:r>
    </w:p>
    <w:p w:rsidR="005D1B6F" w:rsidRPr="00BE7B3E" w:rsidRDefault="00C5271D" w:rsidP="00F326B3">
      <w:pPr>
        <w:autoSpaceDE w:val="0"/>
        <w:autoSpaceDN w:val="0"/>
        <w:adjustRightInd w:val="0"/>
        <w:spacing w:after="0" w:line="360" w:lineRule="auto"/>
        <w:ind w:left="-709" w:firstLine="425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При подготовке к ГИА по математике мы используем сборник заданий для государственной итоговой аттестации по математике в 9 классе под редакцией М. И. Бурды</w:t>
      </w:r>
      <w:r w:rsidR="00A90ECF">
        <w:rPr>
          <w:rFonts w:ascii="Times New Roman" w:hAnsi="Times New Roman" w:cs="Times New Roman"/>
          <w:bCs/>
          <w:sz w:val="28"/>
          <w:szCs w:val="28"/>
        </w:rPr>
        <w:t>, 2014 год</w:t>
      </w:r>
      <w:r w:rsidRPr="00BE7B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76C9" w:rsidRPr="00BE7B3E" w:rsidRDefault="00F326B3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524" w:rsidRPr="00BE7B3E">
        <w:rPr>
          <w:rFonts w:ascii="Times New Roman" w:hAnsi="Times New Roman" w:cs="Times New Roman"/>
          <w:b/>
          <w:bCs/>
          <w:sz w:val="28"/>
          <w:szCs w:val="28"/>
        </w:rPr>
        <w:t>«Аналитики»</w:t>
      </w:r>
    </w:p>
    <w:p w:rsidR="008E5AA7" w:rsidRPr="00BE7B3E" w:rsidRDefault="008E5AA7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Задание: проанализировать</w:t>
      </w:r>
      <w:r w:rsidR="00945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945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сборника к ГИА.</w:t>
      </w:r>
    </w:p>
    <w:p w:rsidR="00C55DE8" w:rsidRPr="00BE7B3E" w:rsidRDefault="00BC0D74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Предлагаю рассказать</w:t>
      </w:r>
      <w:r w:rsidR="00A90ECF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</w:t>
      </w:r>
      <w:r w:rsidR="00C55DE8"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исследования.</w:t>
      </w:r>
    </w:p>
    <w:p w:rsidR="00C55DE8" w:rsidRPr="00BE7B3E" w:rsidRDefault="00C55DE8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09" w:rsidRPr="00BE7B3E" w:rsidRDefault="00C55DE8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lastRenderedPageBreak/>
        <w:t>Изучив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и проанализировав сборник заданий</w:t>
      </w:r>
      <w:r w:rsidRPr="00BE7B3E">
        <w:rPr>
          <w:rFonts w:ascii="Times New Roman" w:hAnsi="Times New Roman" w:cs="Times New Roman"/>
          <w:bCs/>
          <w:sz w:val="28"/>
          <w:szCs w:val="28"/>
        </w:rPr>
        <w:t>, мы подсчитали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>, з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адачи на геометрическую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прогрессию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разной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>сложности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>встречаются в 36</w:t>
      </w:r>
      <w:r w:rsidR="008E5AA7" w:rsidRPr="00BE7B3E">
        <w:rPr>
          <w:rFonts w:ascii="Times New Roman" w:hAnsi="Times New Roman" w:cs="Times New Roman"/>
          <w:bCs/>
          <w:sz w:val="28"/>
          <w:szCs w:val="28"/>
        </w:rPr>
        <w:t xml:space="preserve"> вариантах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 xml:space="preserve">. В первой тестовой части – в 8 вариантах, во второй части – в 20 вариантах, а третьей части – в 7 вариантах. </w:t>
      </w:r>
      <w:r w:rsidR="00BE7B3E" w:rsidRPr="00BE7B3E">
        <w:rPr>
          <w:rFonts w:ascii="Times New Roman" w:hAnsi="Times New Roman" w:cs="Times New Roman"/>
          <w:bCs/>
          <w:sz w:val="28"/>
          <w:szCs w:val="28"/>
        </w:rPr>
        <w:t xml:space="preserve">Из них на сумму </w:t>
      </w:r>
      <w:r w:rsidR="00BE7B3E" w:rsidRPr="00BE7B3E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BE7B3E"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E7B3E" w:rsidRPr="00BE7B3E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</w:t>
      </w:r>
      <w:r w:rsidR="00F326B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E7B3E" w:rsidRPr="00BE7B3E">
        <w:rPr>
          <w:rFonts w:ascii="Times New Roman" w:hAnsi="Times New Roman" w:cs="Times New Roman"/>
          <w:bCs/>
          <w:sz w:val="28"/>
          <w:szCs w:val="28"/>
        </w:rPr>
        <w:t xml:space="preserve"> 24 варианта. 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>Я пред</w:t>
      </w:r>
      <w:r w:rsidR="00BC0D74">
        <w:rPr>
          <w:rFonts w:ascii="Times New Roman" w:hAnsi="Times New Roman" w:cs="Times New Roman"/>
          <w:bCs/>
          <w:sz w:val="28"/>
          <w:szCs w:val="28"/>
        </w:rPr>
        <w:t>лагаю вам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 xml:space="preserve"> решить</w:t>
      </w:r>
      <w:r w:rsidR="00BC0D74">
        <w:rPr>
          <w:rFonts w:ascii="Times New Roman" w:hAnsi="Times New Roman" w:cs="Times New Roman"/>
          <w:bCs/>
          <w:sz w:val="28"/>
          <w:szCs w:val="28"/>
        </w:rPr>
        <w:t xml:space="preserve"> с нами</w:t>
      </w:r>
      <w:r w:rsidR="00BC0709" w:rsidRPr="00BE7B3E">
        <w:rPr>
          <w:rFonts w:ascii="Times New Roman" w:hAnsi="Times New Roman" w:cs="Times New Roman"/>
          <w:bCs/>
          <w:sz w:val="28"/>
          <w:szCs w:val="28"/>
        </w:rPr>
        <w:t xml:space="preserve"> некоторые задания из второй и третьей части.</w:t>
      </w:r>
    </w:p>
    <w:p w:rsidR="00BC0709" w:rsidRPr="00D30E47" w:rsidRDefault="00945C16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№ 3 (2.3</w:t>
      </w:r>
      <w:r w:rsidR="00BC0709"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8E5AA7" w:rsidRPr="00BE7B3E" w:rsidRDefault="00BC0709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 xml:space="preserve">Чему равна сумма семи первых членов геометрической прогрессии </w:t>
      </w:r>
      <w:r w:rsidR="00855118" w:rsidRPr="00BE7B3E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41" type="#_x0000_t75" style="width:23.25pt;height:18pt" o:ole="">
            <v:imagedata r:id="rId33" o:title=""/>
          </v:shape>
          <o:OLEObject Type="Embed" ProgID="Equation.3" ShapeID="_x0000_i1041" DrawAspect="Content" ObjectID="_1716141168" r:id="rId34"/>
        </w:object>
      </w:r>
      <w:r w:rsidR="00855118" w:rsidRPr="00BE7B3E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855118" w:rsidRPr="00BE7B3E">
        <w:rPr>
          <w:rFonts w:ascii="Times New Roman" w:hAnsi="Times New Roman" w:cs="Times New Roman"/>
          <w:position w:val="-12"/>
          <w:sz w:val="28"/>
          <w:szCs w:val="28"/>
        </w:rPr>
        <w:object w:dxaOrig="1680" w:dyaOrig="380">
          <v:shape id="_x0000_i1042" type="#_x0000_t75" style="width:84pt;height:19.5pt" o:ole="">
            <v:imagedata r:id="rId35" o:title=""/>
          </v:shape>
          <o:OLEObject Type="Embed" ProgID="Equation.3" ShapeID="_x0000_i1042" DrawAspect="Content" ObjectID="_1716141169" r:id="rId36"/>
        </w:object>
      </w:r>
    </w:p>
    <w:p w:rsidR="00855118" w:rsidRPr="00BE7B3E" w:rsidRDefault="00F326B3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28"/>
          <w:sz w:val="28"/>
          <w:szCs w:val="28"/>
        </w:rPr>
      </w:pPr>
      <w:r w:rsidRPr="008728BC">
        <w:rPr>
          <w:rFonts w:ascii="Times New Roman" w:hAnsi="Times New Roman" w:cs="Times New Roman"/>
          <w:position w:val="-32"/>
          <w:sz w:val="28"/>
          <w:szCs w:val="28"/>
        </w:rPr>
        <w:object w:dxaOrig="6220" w:dyaOrig="760">
          <v:shape id="_x0000_i1043" type="#_x0000_t75" style="width:311.25pt;height:39pt" o:ole="">
            <v:imagedata r:id="rId37" o:title=""/>
          </v:shape>
          <o:OLEObject Type="Embed" ProgID="Equation.3" ShapeID="_x0000_i1043" DrawAspect="Content" ObjectID="_1716141170" r:id="rId38"/>
        </w:object>
      </w:r>
    </w:p>
    <w:p w:rsidR="00855118" w:rsidRPr="00BE7B3E" w:rsidRDefault="00855118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i/>
          <w:position w:val="-28"/>
          <w:sz w:val="28"/>
          <w:szCs w:val="28"/>
          <w:u w:val="single"/>
        </w:rPr>
      </w:pPr>
      <w:r w:rsidRPr="00BE7B3E">
        <w:rPr>
          <w:rFonts w:ascii="Times New Roman" w:hAnsi="Times New Roman" w:cs="Times New Roman"/>
          <w:i/>
          <w:position w:val="-28"/>
          <w:sz w:val="28"/>
          <w:szCs w:val="28"/>
          <w:u w:val="single"/>
        </w:rPr>
        <w:t>Решение.</w:t>
      </w:r>
    </w:p>
    <w:p w:rsidR="00855118" w:rsidRPr="00BE7B3E" w:rsidRDefault="00855118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position w:val="-138"/>
          <w:sz w:val="28"/>
          <w:szCs w:val="28"/>
        </w:rPr>
        <w:object w:dxaOrig="1160" w:dyaOrig="2880">
          <v:shape id="_x0000_i1044" type="#_x0000_t75" style="width:57.75pt;height:144.75pt" o:ole="">
            <v:imagedata r:id="rId39" o:title=""/>
          </v:shape>
          <o:OLEObject Type="Embed" ProgID="Equation.3" ShapeID="_x0000_i1044" DrawAspect="Content" ObjectID="_1716141171" r:id="rId40"/>
        </w:object>
      </w:r>
      <w:r w:rsidR="009F1FC8">
        <w:rPr>
          <w:rFonts w:ascii="Times New Roman" w:hAnsi="Times New Roman" w:cs="Times New Roman"/>
          <w:position w:val="-138"/>
          <w:sz w:val="28"/>
          <w:szCs w:val="28"/>
        </w:rPr>
        <w:t xml:space="preserve">                     </w:t>
      </w:r>
      <w:r w:rsidR="00D30E47" w:rsidRPr="00D30E47">
        <w:rPr>
          <w:rFonts w:ascii="Times New Roman" w:hAnsi="Times New Roman" w:cs="Times New Roman"/>
          <w:position w:val="-134"/>
          <w:sz w:val="28"/>
          <w:szCs w:val="28"/>
        </w:rPr>
        <w:object w:dxaOrig="1660" w:dyaOrig="2799">
          <v:shape id="_x0000_i1045" type="#_x0000_t75" style="width:83.25pt;height:143.25pt" o:ole="">
            <v:imagedata r:id="rId41" o:title=""/>
          </v:shape>
          <o:OLEObject Type="Embed" ProgID="Equation.3" ShapeID="_x0000_i1045" DrawAspect="Content" ObjectID="_1716141172" r:id="rId42"/>
        </w:object>
      </w:r>
    </w:p>
    <w:p w:rsidR="00194578" w:rsidRPr="00787109" w:rsidRDefault="003506CC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</w:t>
      </w:r>
      <w:r w:rsid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</w:t>
      </w:r>
      <w:r w:rsidR="00787109"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41</w:t>
      </w:r>
      <w:r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(2.</w:t>
      </w:r>
      <w:r w:rsidR="00787109"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8710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945C16" w:rsidRDefault="00787109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10"/>
          <w:sz w:val="28"/>
          <w:szCs w:val="28"/>
        </w:rPr>
      </w:pPr>
      <w:r w:rsidRPr="00787109">
        <w:rPr>
          <w:rFonts w:ascii="Times New Roman" w:hAnsi="Times New Roman" w:cs="Times New Roman"/>
          <w:bCs/>
          <w:sz w:val="28"/>
          <w:szCs w:val="28"/>
        </w:rPr>
        <w:t>Вычислите сумму пяти</w:t>
      </w:r>
      <w:r w:rsidR="00945C16" w:rsidRPr="00787109">
        <w:rPr>
          <w:rFonts w:ascii="Times New Roman" w:hAnsi="Times New Roman" w:cs="Times New Roman"/>
          <w:bCs/>
          <w:sz w:val="28"/>
          <w:szCs w:val="28"/>
        </w:rPr>
        <w:t xml:space="preserve"> первых</w:t>
      </w:r>
      <w:r w:rsidR="00945C16">
        <w:rPr>
          <w:rFonts w:ascii="Times New Roman" w:hAnsi="Times New Roman" w:cs="Times New Roman"/>
          <w:bCs/>
          <w:sz w:val="28"/>
          <w:szCs w:val="28"/>
        </w:rPr>
        <w:t xml:space="preserve"> членов геометрической прогрессии </w:t>
      </w:r>
      <w:r w:rsidR="00945C16" w:rsidRPr="00BE7B3E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46" type="#_x0000_t75" style="width:23.25pt;height:18.75pt" o:ole="">
            <v:imagedata r:id="rId43" o:title=""/>
          </v:shape>
          <o:OLEObject Type="Embed" ProgID="Equation.3" ShapeID="_x0000_i1046" DrawAspect="Content" ObjectID="_1716141173" r:id="rId44"/>
        </w:object>
      </w:r>
      <w:r w:rsidR="00945C16">
        <w:rPr>
          <w:rFonts w:ascii="Times New Roman" w:hAnsi="Times New Roman" w:cs="Times New Roman"/>
          <w:position w:val="-12"/>
          <w:sz w:val="28"/>
          <w:szCs w:val="28"/>
        </w:rPr>
        <w:t xml:space="preserve">, если </w:t>
      </w:r>
      <w:r w:rsidRPr="00787109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47" type="#_x0000_t75" style="width:37.5pt;height:18pt" o:ole="">
            <v:imagedata r:id="rId45" o:title=""/>
          </v:shape>
          <o:OLEObject Type="Embed" ProgID="Equation.3" ShapeID="_x0000_i1047" DrawAspect="Content" ObjectID="_1716141174" r:id="rId46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а знаменатель </w:t>
      </w:r>
      <w:r w:rsidR="00945C16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787109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48" type="#_x0000_t75" style="width:30.75pt;height:15.75pt" o:ole="">
            <v:imagedata r:id="rId47" o:title=""/>
          </v:shape>
          <o:OLEObject Type="Embed" ProgID="Equation.3" ShapeID="_x0000_i1048" DrawAspect="Content" ObjectID="_1716141175" r:id="rId48"/>
        </w:object>
      </w:r>
    </w:p>
    <w:p w:rsidR="008728BC" w:rsidRDefault="00F326B3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12"/>
          <w:sz w:val="28"/>
          <w:szCs w:val="28"/>
        </w:rPr>
      </w:pPr>
      <w:r w:rsidRPr="008728BC">
        <w:rPr>
          <w:rFonts w:ascii="Times New Roman" w:hAnsi="Times New Roman" w:cs="Times New Roman"/>
          <w:position w:val="-32"/>
          <w:sz w:val="28"/>
          <w:szCs w:val="28"/>
        </w:rPr>
        <w:object w:dxaOrig="6020" w:dyaOrig="760">
          <v:shape id="_x0000_i1049" type="#_x0000_t75" style="width:300.75pt;height:39pt" o:ole="">
            <v:imagedata r:id="rId49" o:title=""/>
          </v:shape>
          <o:OLEObject Type="Embed" ProgID="Equation.3" ShapeID="_x0000_i1049" DrawAspect="Content" ObjectID="_1716141176" r:id="rId50"/>
        </w:object>
      </w:r>
    </w:p>
    <w:p w:rsidR="00945C16" w:rsidRDefault="00945C16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i/>
          <w:position w:val="-12"/>
          <w:sz w:val="28"/>
          <w:szCs w:val="28"/>
          <w:u w:val="single"/>
        </w:rPr>
      </w:pPr>
      <w:r w:rsidRPr="00945C16">
        <w:rPr>
          <w:rFonts w:ascii="Times New Roman" w:hAnsi="Times New Roman" w:cs="Times New Roman"/>
          <w:i/>
          <w:position w:val="-12"/>
          <w:sz w:val="28"/>
          <w:szCs w:val="28"/>
          <w:u w:val="single"/>
        </w:rPr>
        <w:t>Решение.</w:t>
      </w:r>
    </w:p>
    <w:p w:rsidR="00945C16" w:rsidRPr="00945C16" w:rsidRDefault="00787109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7109">
        <w:rPr>
          <w:rFonts w:ascii="Times New Roman" w:hAnsi="Times New Roman" w:cs="Times New Roman"/>
          <w:position w:val="-98"/>
          <w:sz w:val="28"/>
          <w:szCs w:val="28"/>
        </w:rPr>
        <w:object w:dxaOrig="1160" w:dyaOrig="2079">
          <v:shape id="_x0000_i1050" type="#_x0000_t75" style="width:57.75pt;height:104.25pt" o:ole="">
            <v:imagedata r:id="rId51" o:title=""/>
          </v:shape>
          <o:OLEObject Type="Embed" ProgID="Equation.3" ShapeID="_x0000_i1050" DrawAspect="Content" ObjectID="_1716141177" r:id="rId52"/>
        </w:object>
      </w:r>
      <w:r w:rsidR="00945C16">
        <w:rPr>
          <w:rFonts w:ascii="Times New Roman" w:hAnsi="Times New Roman" w:cs="Times New Roman"/>
          <w:position w:val="-12"/>
          <w:sz w:val="28"/>
          <w:szCs w:val="28"/>
        </w:rPr>
        <w:t xml:space="preserve">      </w:t>
      </w:r>
      <w:r w:rsidR="009F1FC8">
        <w:rPr>
          <w:rFonts w:ascii="Times New Roman" w:hAnsi="Times New Roman" w:cs="Times New Roman"/>
          <w:position w:val="-12"/>
          <w:sz w:val="28"/>
          <w:szCs w:val="28"/>
        </w:rPr>
        <w:t xml:space="preserve">          </w:t>
      </w:r>
      <w:r w:rsidR="00945C16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Pr="00787109">
        <w:rPr>
          <w:rFonts w:ascii="Times New Roman" w:hAnsi="Times New Roman" w:cs="Times New Roman"/>
          <w:position w:val="-58"/>
          <w:sz w:val="28"/>
          <w:szCs w:val="28"/>
        </w:rPr>
        <w:object w:dxaOrig="2439" w:dyaOrig="1700">
          <v:shape id="_x0000_i1051" type="#_x0000_t75" style="width:122.25pt;height:84.75pt" o:ole="">
            <v:imagedata r:id="rId53" o:title=""/>
          </v:shape>
          <o:OLEObject Type="Embed" ProgID="Equation.3" ShapeID="_x0000_i1051" DrawAspect="Content" ObjectID="_1716141178" r:id="rId54"/>
        </w:object>
      </w:r>
    </w:p>
    <w:p w:rsidR="003506CC" w:rsidRPr="003506CC" w:rsidRDefault="003506CC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3506CC" w:rsidRPr="00D30E47" w:rsidRDefault="003506CC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Вариант № 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9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Pr="00D30E47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A90ECF" w:rsidRDefault="009F1FC8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Cs/>
          <w:sz w:val="28"/>
          <w:szCs w:val="28"/>
        </w:rPr>
      </w:pPr>
      <w:r w:rsidRPr="009F1FC8">
        <w:rPr>
          <w:rFonts w:ascii="Times New Roman" w:hAnsi="Times New Roman" w:cs="Times New Roman"/>
          <w:bCs/>
          <w:sz w:val="28"/>
          <w:szCs w:val="28"/>
        </w:rPr>
        <w:t xml:space="preserve">          Сумма второго и третьего членов геометрической прогрессии равна</w:t>
      </w:r>
      <w:r w:rsidR="00A90ECF">
        <w:rPr>
          <w:rFonts w:ascii="Times New Roman" w:hAnsi="Times New Roman" w:cs="Times New Roman"/>
          <w:bCs/>
          <w:sz w:val="28"/>
          <w:szCs w:val="28"/>
        </w:rPr>
        <w:t xml:space="preserve"> 30, а разность четвертого и второго равна </w:t>
      </w:r>
      <w:r w:rsidR="00A90ECF" w:rsidRPr="00A90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ECF">
        <w:rPr>
          <w:rFonts w:ascii="Times New Roman" w:hAnsi="Times New Roman" w:cs="Times New Roman"/>
          <w:bCs/>
          <w:sz w:val="28"/>
          <w:szCs w:val="28"/>
        </w:rPr>
        <w:t>90. Найдите первый член прогрессии.</w:t>
      </w:r>
    </w:p>
    <w:p w:rsidR="009F1FC8" w:rsidRDefault="00A90EC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326B3" w:rsidRPr="00A90ECF">
        <w:rPr>
          <w:rFonts w:ascii="Times New Roman" w:hAnsi="Times New Roman" w:cs="Times New Roman"/>
          <w:position w:val="-12"/>
          <w:sz w:val="28"/>
          <w:szCs w:val="28"/>
        </w:rPr>
        <w:object w:dxaOrig="7339" w:dyaOrig="380">
          <v:shape id="_x0000_i1052" type="#_x0000_t75" style="width:367.5pt;height:18.75pt" o:ole="">
            <v:imagedata r:id="rId55" o:title=""/>
          </v:shape>
          <o:OLEObject Type="Embed" ProgID="Equation.3" ShapeID="_x0000_i1052" DrawAspect="Content" ObjectID="_1716141179" r:id="rId56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0ECF" w:rsidRPr="00FE2ED1" w:rsidRDefault="00A90EC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position w:val="-12"/>
          <w:sz w:val="28"/>
          <w:szCs w:val="28"/>
        </w:rPr>
      </w:pPr>
      <w:r w:rsidRPr="00FE2ED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C0D74" w:rsidRPr="00A90ECF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53" type="#_x0000_t75" style="width:60.75pt;height:18pt" o:ole="">
            <v:imagedata r:id="rId57" o:title=""/>
          </v:shape>
          <o:OLEObject Type="Embed" ProgID="Equation.3" ShapeID="_x0000_i1053" DrawAspect="Content" ObjectID="_1716141180" r:id="rId58"/>
        </w:object>
      </w:r>
    </w:p>
    <w:p w:rsidR="00A90ECF" w:rsidRDefault="00A90ECF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position w:val="-12"/>
          <w:sz w:val="28"/>
          <w:szCs w:val="28"/>
        </w:rPr>
      </w:pPr>
      <w:r w:rsidRPr="00A90ECF">
        <w:rPr>
          <w:rFonts w:ascii="Times New Roman" w:hAnsi="Times New Roman" w:cs="Times New Roman"/>
          <w:i/>
          <w:position w:val="-12"/>
          <w:sz w:val="28"/>
          <w:szCs w:val="28"/>
          <w:u w:val="single"/>
        </w:rPr>
        <w:t>Решение.</w:t>
      </w:r>
    </w:p>
    <w:p w:rsidR="00A90ECF" w:rsidRDefault="00FE2ED1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E2ED1">
        <w:rPr>
          <w:rFonts w:ascii="Times New Roman" w:hAnsi="Times New Roman" w:cs="Times New Roman"/>
          <w:bCs/>
          <w:position w:val="-34"/>
          <w:sz w:val="28"/>
          <w:szCs w:val="28"/>
        </w:rPr>
        <w:object w:dxaOrig="5640" w:dyaOrig="800">
          <v:shape id="_x0000_i1054" type="#_x0000_t75" style="width:282pt;height:39.75pt" o:ole="">
            <v:imagedata r:id="rId59" o:title=""/>
          </v:shape>
          <o:OLEObject Type="Embed" ProgID="Equation.3" ShapeID="_x0000_i1054" DrawAspect="Content" ObjectID="_1716141181" r:id="rId60"/>
        </w:object>
      </w:r>
    </w:p>
    <w:p w:rsidR="00FE2ED1" w:rsidRPr="00787109" w:rsidRDefault="00FE2ED1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87109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BC0D74" w:rsidRPr="00FE2ED1">
        <w:rPr>
          <w:rFonts w:ascii="Times New Roman" w:hAnsi="Times New Roman" w:cs="Times New Roman"/>
          <w:position w:val="-98"/>
          <w:sz w:val="28"/>
          <w:szCs w:val="28"/>
        </w:rPr>
        <w:object w:dxaOrig="4120" w:dyaOrig="2079">
          <v:shape id="_x0000_i1055" type="#_x0000_t75" style="width:206.25pt;height:104.25pt" o:ole="">
            <v:imagedata r:id="rId61" o:title=""/>
          </v:shape>
          <o:OLEObject Type="Embed" ProgID="Equation.3" ShapeID="_x0000_i1055" DrawAspect="Content" ObjectID="_1716141182" r:id="rId62"/>
        </w:object>
      </w:r>
      <w:r w:rsidRPr="00787109">
        <w:rPr>
          <w:rFonts w:ascii="Times New Roman" w:hAnsi="Times New Roman" w:cs="Times New Roman"/>
          <w:position w:val="-12"/>
          <w:sz w:val="28"/>
          <w:szCs w:val="28"/>
        </w:rPr>
        <w:t xml:space="preserve">        </w:t>
      </w:r>
      <w:r w:rsidR="00D30E47" w:rsidRPr="00FE2ED1">
        <w:rPr>
          <w:rFonts w:ascii="Times New Roman" w:hAnsi="Times New Roman" w:cs="Times New Roman"/>
          <w:position w:val="-84"/>
          <w:sz w:val="28"/>
          <w:szCs w:val="28"/>
        </w:rPr>
        <w:object w:dxaOrig="1560" w:dyaOrig="1800">
          <v:shape id="_x0000_i1056" type="#_x0000_t75" style="width:78pt;height:90pt" o:ole="">
            <v:imagedata r:id="rId63" o:title=""/>
          </v:shape>
          <o:OLEObject Type="Embed" ProgID="Equation.3" ShapeID="_x0000_i1056" DrawAspect="Content" ObjectID="_1716141183" r:id="rId64"/>
        </w:object>
      </w:r>
    </w:p>
    <w:p w:rsidR="003506CC" w:rsidRPr="003506CC" w:rsidRDefault="003506CC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7E1524" w:rsidRPr="00BE7B3E" w:rsidRDefault="007E1524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Разбор</w:t>
      </w:r>
      <w:r w:rsidR="00FE2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практико-ориентированных задач.</w:t>
      </w:r>
    </w:p>
    <w:p w:rsidR="00194578" w:rsidRPr="00BE7B3E" w:rsidRDefault="00194578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06CC" w:rsidRDefault="00945C16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06CC">
        <w:rPr>
          <w:rFonts w:ascii="Times New Roman" w:hAnsi="Times New Roman" w:cs="Times New Roman"/>
          <w:b/>
          <w:bCs/>
          <w:sz w:val="28"/>
          <w:szCs w:val="28"/>
        </w:rPr>
        <w:t>«Эксперты »</w:t>
      </w:r>
    </w:p>
    <w:p w:rsidR="008E5AA7" w:rsidRDefault="007E1524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BE7B3E">
        <w:rPr>
          <w:rFonts w:ascii="Times New Roman" w:hAnsi="Times New Roman" w:cs="Times New Roman"/>
          <w:b/>
          <w:iCs/>
          <w:sz w:val="28"/>
          <w:szCs w:val="28"/>
        </w:rPr>
        <w:t>использование прогрессий в разных науках</w:t>
      </w:r>
      <w:r w:rsidR="00EF09FF">
        <w:rPr>
          <w:rFonts w:ascii="Times New Roman" w:hAnsi="Times New Roman" w:cs="Times New Roman"/>
          <w:b/>
          <w:iCs/>
          <w:sz w:val="28"/>
          <w:szCs w:val="28"/>
        </w:rPr>
        <w:t xml:space="preserve"> и жизни</w:t>
      </w:r>
    </w:p>
    <w:p w:rsidR="00945C16" w:rsidRDefault="005D0626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Предлагаю показать</w:t>
      </w:r>
      <w:r w:rsidR="00945C16" w:rsidRPr="00BE7B3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исследования.</w:t>
      </w:r>
    </w:p>
    <w:p w:rsidR="009B672F" w:rsidRPr="00BE7B3E" w:rsidRDefault="005D0626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72F" w:rsidRPr="00BE7B3E">
        <w:rPr>
          <w:rFonts w:ascii="Times New Roman" w:hAnsi="Times New Roman" w:cs="Times New Roman"/>
          <w:sz w:val="28"/>
          <w:szCs w:val="28"/>
        </w:rPr>
        <w:t xml:space="preserve">. </w:t>
      </w:r>
      <w:r w:rsidR="009B672F" w:rsidRPr="00BE7B3E">
        <w:rPr>
          <w:rFonts w:ascii="Times New Roman" w:hAnsi="Times New Roman" w:cs="Times New Roman"/>
          <w:sz w:val="28"/>
          <w:szCs w:val="28"/>
          <w:u w:val="single"/>
        </w:rPr>
        <w:t>Физика.</w:t>
      </w:r>
      <w:r w:rsidR="009B672F" w:rsidRPr="00BE7B3E">
        <w:rPr>
          <w:rFonts w:ascii="Times New Roman" w:hAnsi="Times New Roman" w:cs="Times New Roman"/>
          <w:sz w:val="28"/>
          <w:szCs w:val="28"/>
        </w:rPr>
        <w:t xml:space="preserve"> Нейтрон, ударяя по ядру урана, раскалывает его на две части. Получаются два нейтрона. Затем два нейтрона, ударяя по двум ядрам, раскалывает их еще на 4 части и т.д. – это геометрическая прогрессия.</w:t>
      </w:r>
    </w:p>
    <w:p w:rsidR="006E1910" w:rsidRPr="00BE7B3E" w:rsidRDefault="005D0626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72F" w:rsidRPr="00BE7B3E">
        <w:rPr>
          <w:rFonts w:ascii="Times New Roman" w:hAnsi="Times New Roman" w:cs="Times New Roman"/>
          <w:sz w:val="28"/>
          <w:szCs w:val="28"/>
        </w:rPr>
        <w:t xml:space="preserve">. </w:t>
      </w:r>
      <w:r w:rsidR="009B672F" w:rsidRPr="00BE7B3E">
        <w:rPr>
          <w:rFonts w:ascii="Times New Roman" w:hAnsi="Times New Roman" w:cs="Times New Roman"/>
          <w:sz w:val="28"/>
          <w:szCs w:val="28"/>
          <w:u w:val="single"/>
        </w:rPr>
        <w:t>Биология.</w:t>
      </w:r>
    </w:p>
    <w:p w:rsidR="006E1910" w:rsidRPr="00BE7B3E" w:rsidRDefault="006E1910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Известно, что бактерии размножаются делением: одна бактерия делится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на две; каждая из этих двух в свою очередь тоже делится на две, и получаются</w:t>
      </w:r>
      <w:r w:rsidR="007B779A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четыре бактерии; из этих четырех в результате деления получаются восемь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бактерий и т. д. Результат каждого удвоения будем называть поколением.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 xml:space="preserve">Способность к размножению у </w:t>
      </w:r>
      <w:r w:rsidRPr="00BE7B3E">
        <w:rPr>
          <w:rFonts w:ascii="Times New Roman" w:hAnsi="Times New Roman" w:cs="Times New Roman"/>
          <w:sz w:val="28"/>
          <w:szCs w:val="28"/>
        </w:rPr>
        <w:lastRenderedPageBreak/>
        <w:t>бактерий настолько велика, что если бы они не</w:t>
      </w:r>
      <w:r w:rsidR="007833D5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гибли от разных причин, а беспрерывно размножались, то за трое суток общая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масса потомства одной только бактерии могла бы составить 7500 тонн. Таким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громадным количеством б</w:t>
      </w:r>
      <w:r w:rsidR="00D30E47">
        <w:rPr>
          <w:rFonts w:ascii="Times New Roman" w:hAnsi="Times New Roman" w:cs="Times New Roman"/>
          <w:sz w:val="28"/>
          <w:szCs w:val="28"/>
        </w:rPr>
        <w:t xml:space="preserve">актерий можно было бы заполнить </w:t>
      </w:r>
      <w:r w:rsidRPr="00BE7B3E">
        <w:rPr>
          <w:rFonts w:ascii="Times New Roman" w:hAnsi="Times New Roman" w:cs="Times New Roman"/>
          <w:sz w:val="28"/>
          <w:szCs w:val="28"/>
        </w:rPr>
        <w:t>около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375</w:t>
      </w:r>
      <w:r w:rsidR="00D30E47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железнодорожных вагонов.</w:t>
      </w:r>
    </w:p>
    <w:p w:rsidR="006E1910" w:rsidRPr="00BE7B3E" w:rsidRDefault="006E1910" w:rsidP="00F326B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D30E47" w:rsidRPr="006F049F" w:rsidRDefault="00D30E47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49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Задача.</w:t>
      </w:r>
      <w:r w:rsidRPr="006F0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72F" w:rsidRPr="00BE7B3E" w:rsidRDefault="009B672F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Известно, что бактерия в питательной среде через каждые полчаса делится на две. Сколько </w:t>
      </w:r>
      <w:r w:rsidR="00A50787" w:rsidRPr="00BE7B3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BE7B3E">
        <w:rPr>
          <w:rFonts w:ascii="Times New Roman" w:hAnsi="Times New Roman" w:cs="Times New Roman"/>
          <w:sz w:val="28"/>
          <w:szCs w:val="28"/>
        </w:rPr>
        <w:t>бактерий может образоваться из одной бактерии за 10 часов?</w:t>
      </w:r>
    </w:p>
    <w:p w:rsidR="009B672F" w:rsidRPr="00BE7B3E" w:rsidRDefault="009B672F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7B3E">
        <w:rPr>
          <w:rFonts w:ascii="Times New Roman" w:hAnsi="Times New Roman" w:cs="Times New Roman"/>
          <w:i/>
          <w:sz w:val="28"/>
          <w:szCs w:val="28"/>
          <w:u w:val="single"/>
        </w:rPr>
        <w:t>Решение.</w:t>
      </w:r>
    </w:p>
    <w:p w:rsidR="00F42EFD" w:rsidRDefault="00A50787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Бактерия была одна, следовательно, </w:t>
      </w:r>
      <w:r w:rsidRPr="00BE7B3E">
        <w:rPr>
          <w:rFonts w:ascii="Times New Roman" w:hAnsi="Times New Roman" w:cs="Times New Roman"/>
          <w:position w:val="-10"/>
          <w:sz w:val="28"/>
          <w:szCs w:val="28"/>
        </w:rPr>
        <w:object w:dxaOrig="600" w:dyaOrig="340">
          <v:shape id="_x0000_i1057" type="#_x0000_t75" style="width:30pt;height:16.5pt" o:ole="">
            <v:imagedata r:id="rId65" o:title=""/>
          </v:shape>
          <o:OLEObject Type="Embed" ProgID="Equation.3" ShapeID="_x0000_i1057" DrawAspect="Content" ObjectID="_1716141184" r:id="rId66"/>
        </w:objec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t>.</w:t>
      </w:r>
      <w:r w:rsidR="00DA6EB6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t>Она делится на две, значит</w:t>
      </w:r>
      <w:r w:rsidRPr="00BE7B3E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58" type="#_x0000_t75" style="width:28.5pt;height:15.75pt" o:ole="">
            <v:imagedata r:id="rId67" o:title=""/>
          </v:shape>
          <o:OLEObject Type="Embed" ProgID="Equation.3" ShapeID="_x0000_i1058" DrawAspect="Content" ObjectID="_1716141185" r:id="rId68"/>
        </w:objec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t xml:space="preserve">, т. к. время деления полчаса, то за 10 часов произойдет 20 делений </w:t>
      </w:r>
    </w:p>
    <w:p w:rsidR="009B672F" w:rsidRDefault="00A50787" w:rsidP="00F326B3">
      <w:pPr>
        <w:autoSpaceDE w:val="0"/>
        <w:autoSpaceDN w:val="0"/>
        <w:adjustRightInd w:val="0"/>
        <w:spacing w:after="0" w:line="360" w:lineRule="auto"/>
        <w:ind w:left="-1843" w:firstLine="1843"/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 w:rsidRPr="00BE7B3E">
        <w:rPr>
          <w:rFonts w:ascii="Times New Roman" w:hAnsi="Times New Roman" w:cs="Times New Roman"/>
          <w:position w:val="-12"/>
          <w:sz w:val="28"/>
          <w:szCs w:val="28"/>
        </w:rPr>
        <w:t xml:space="preserve">и нам нужно найти </w:t>
      </w:r>
      <w:r w:rsidRPr="00BE7B3E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59" type="#_x0000_t75" style="width:18pt;height:17.25pt" o:ole="">
            <v:imagedata r:id="rId69" o:title=""/>
          </v:shape>
          <o:OLEObject Type="Embed" ProgID="Equation.3" ShapeID="_x0000_i1059" DrawAspect="Content" ObjectID="_1716141186" r:id="rId70"/>
        </w:object>
      </w:r>
      <w:r w:rsidRPr="00BE7B3E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8728BC" w:rsidRPr="008728BC" w:rsidRDefault="007E0DCD" w:rsidP="00F326B3">
      <w:pPr>
        <w:autoSpaceDE w:val="0"/>
        <w:autoSpaceDN w:val="0"/>
        <w:adjustRightInd w:val="0"/>
        <w:spacing w:after="0" w:line="360" w:lineRule="auto"/>
        <w:ind w:left="-1843" w:firstLine="1843"/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 w:rsidRPr="008728BC">
        <w:rPr>
          <w:rFonts w:ascii="Times New Roman" w:hAnsi="Times New Roman" w:cs="Times New Roman"/>
          <w:position w:val="-32"/>
          <w:sz w:val="28"/>
          <w:szCs w:val="28"/>
        </w:rPr>
        <w:object w:dxaOrig="6800" w:dyaOrig="760">
          <v:shape id="_x0000_i1060" type="#_x0000_t75" style="width:339.75pt;height:39pt" o:ole="">
            <v:imagedata r:id="rId71" o:title=""/>
          </v:shape>
          <o:OLEObject Type="Embed" ProgID="Equation.3" ShapeID="_x0000_i1060" DrawAspect="Content" ObjectID="_1716141187" r:id="rId72"/>
        </w:object>
      </w:r>
    </w:p>
    <w:tbl>
      <w:tblPr>
        <w:tblStyle w:val="a8"/>
        <w:tblW w:w="0" w:type="auto"/>
        <w:tblLook w:val="04A0"/>
      </w:tblPr>
      <w:tblGrid>
        <w:gridCol w:w="5384"/>
        <w:gridCol w:w="3479"/>
      </w:tblGrid>
      <w:tr w:rsidR="00D30E47" w:rsidTr="00D30E47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решении используем формулу </w:t>
            </w:r>
            <w:r w:rsidRPr="00E10949">
              <w:rPr>
                <w:rFonts w:ascii="Times New Roman" w:hAnsi="Times New Roman" w:cs="Times New Roman"/>
                <w:sz w:val="28"/>
                <w:szCs w:val="28"/>
              </w:rPr>
              <w:t xml:space="preserve"> (7).</w:t>
            </w:r>
          </w:p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949">
              <w:rPr>
                <w:rFonts w:ascii="Times New Roman" w:hAnsi="Times New Roman" w:cs="Times New Roman"/>
                <w:i/>
                <w:sz w:val="28"/>
                <w:szCs w:val="28"/>
              </w:rPr>
              <w:t>Примените эту формулу самостоятельно.</w:t>
            </w:r>
          </w:p>
          <w:p w:rsidR="00DA6EB6" w:rsidRDefault="00DA6EB6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9">
              <w:rPr>
                <w:rFonts w:ascii="Times New Roman" w:hAnsi="Times New Roman" w:cs="Times New Roman"/>
                <w:i/>
                <w:sz w:val="28"/>
                <w:szCs w:val="28"/>
              </w:rPr>
              <w:t>У вас должен получиться ответ ….</w:t>
            </w:r>
          </w:p>
        </w:tc>
        <w:tc>
          <w:tcPr>
            <w:tcW w:w="3509" w:type="dxa"/>
            <w:tcBorders>
              <w:top w:val="nil"/>
              <w:bottom w:val="nil"/>
              <w:right w:val="nil"/>
            </w:tcBorders>
          </w:tcPr>
          <w:p w:rsidR="00F76568" w:rsidRDefault="00F76568" w:rsidP="00F32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</w:pPr>
          </w:p>
          <w:p w:rsidR="00F76568" w:rsidRDefault="00F76568" w:rsidP="00F32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</w:pPr>
          </w:p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BE7B3E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640" w:dyaOrig="700">
                <v:shape id="_x0000_i1061" type="#_x0000_t75" style="width:81.75pt;height:35.25pt" o:ole="">
                  <v:imagedata r:id="rId73" o:title=""/>
                </v:shape>
                <o:OLEObject Type="Embed" ProgID="Equation.3" ShapeID="_x0000_i1061" DrawAspect="Content" ObjectID="_1716141188" r:id="rId74"/>
              </w:object>
            </w:r>
            <w:r w:rsidRPr="00BE7B3E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  <w:lang w:eastAsia="ru-RU"/>
              </w:rPr>
              <w:object w:dxaOrig="2439" w:dyaOrig="660">
                <v:shape id="_x0000_i1062" type="#_x0000_t75" style="width:122.25pt;height:33pt" o:ole="">
                  <v:imagedata r:id="rId75" o:title=""/>
                </v:shape>
                <o:OLEObject Type="Embed" ProgID="Equation.3" ShapeID="_x0000_i1062" DrawAspect="Content" ObjectID="_1716141189" r:id="rId76"/>
              </w:object>
            </w:r>
          </w:p>
          <w:p w:rsidR="00D30E47" w:rsidRPr="00BE7B3E" w:rsidRDefault="00D30E47" w:rsidP="00F32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E7B3E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t>Ответ:</w:t>
            </w:r>
            <w:r w:rsidRPr="00BE7B3E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  <w:lang w:eastAsia="ru-RU"/>
              </w:rPr>
              <w:object w:dxaOrig="740" w:dyaOrig="320">
                <v:shape id="_x0000_i1063" type="#_x0000_t75" style="width:36.75pt;height:15.75pt" o:ole="">
                  <v:imagedata r:id="rId77" o:title=""/>
                </v:shape>
                <o:OLEObject Type="Embed" ProgID="Equation.3" ShapeID="_x0000_i1063" DrawAspect="Content" ObjectID="_1716141190" r:id="rId78"/>
              </w:object>
            </w:r>
          </w:p>
          <w:p w:rsidR="00D30E47" w:rsidRDefault="00D30E47" w:rsidP="00F32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C7" w:rsidRDefault="007B3DC7" w:rsidP="00F326B3">
      <w:pPr>
        <w:pStyle w:val="c3"/>
        <w:spacing w:before="0" w:beforeAutospacing="0" w:after="0" w:afterAutospacing="0" w:line="360" w:lineRule="auto"/>
        <w:ind w:left="72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7B3DC7" w:rsidRDefault="007B3DC7" w:rsidP="00F326B3">
      <w:pPr>
        <w:pStyle w:val="c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Интенсивность размножения бактерий используют…         в пищевой</w:t>
      </w:r>
    </w:p>
    <w:p w:rsidR="00CD4927" w:rsidRPr="00EF09FF" w:rsidRDefault="007B3DC7" w:rsidP="00F326B3">
      <w:pPr>
        <w:pStyle w:val="c3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промышленности (для приготовления напитков, кисломолочных продуктов,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при квашении, солении и др.),   в фармацевтической промышленности (для создания лекарств, вакцин),  в сельском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хозяйстве (для приготовления силоса, корма для животных и др.),  в </w:t>
      </w:r>
      <w:r w:rsidR="005D5D9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(для очистки сточных вод, ликвидации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н</w:t>
      </w:r>
      <w:r w:rsidRPr="007B3DC7">
        <w:rPr>
          <w:rStyle w:val="c1"/>
          <w:color w:val="000000"/>
          <w:sz w:val="28"/>
          <w:szCs w:val="28"/>
          <w:bdr w:val="none" w:sz="0" w:space="0" w:color="auto" w:frame="1"/>
        </w:rPr>
        <w:t>ефтяных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пятен).  </w:t>
      </w:r>
      <w:r w:rsidR="00EF09FF">
        <w:rPr>
          <w:b/>
          <w:bCs/>
          <w:sz w:val="28"/>
          <w:szCs w:val="28"/>
        </w:rPr>
        <w:t xml:space="preserve"> </w:t>
      </w:r>
      <w:r w:rsidR="00DA6EB6">
        <w:rPr>
          <w:bCs/>
          <w:sz w:val="28"/>
          <w:szCs w:val="28"/>
        </w:rPr>
        <w:t xml:space="preserve"> </w:t>
      </w:r>
    </w:p>
    <w:p w:rsidR="00CD4927" w:rsidRPr="00EF09FF" w:rsidRDefault="00CD4927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EF09FF" w:rsidRPr="006F049F" w:rsidRDefault="00EF09FF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F049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Задача</w:t>
      </w:r>
    </w:p>
    <w:p w:rsidR="009A5D62" w:rsidRDefault="009A5D62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E7B3E">
        <w:rPr>
          <w:rFonts w:ascii="Times New Roman" w:hAnsi="Times New Roman" w:cs="Times New Roman"/>
          <w:bCs/>
          <w:sz w:val="28"/>
          <w:szCs w:val="28"/>
        </w:rPr>
        <w:t>Мощности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54C">
        <w:rPr>
          <w:rFonts w:ascii="Times New Roman" w:hAnsi="Times New Roman" w:cs="Times New Roman"/>
          <w:bCs/>
          <w:sz w:val="28"/>
          <w:szCs w:val="28"/>
        </w:rPr>
        <w:t>четырех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электромоторов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составляют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возрастающую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геометрическую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прогрессию. Мощность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1E8">
        <w:rPr>
          <w:rFonts w:ascii="Times New Roman" w:hAnsi="Times New Roman" w:cs="Times New Roman"/>
          <w:bCs/>
          <w:sz w:val="28"/>
          <w:szCs w:val="28"/>
        </w:rPr>
        <w:t>первого 5 кВт, а третье</w:t>
      </w:r>
      <w:r w:rsidR="00C02A69">
        <w:rPr>
          <w:rFonts w:ascii="Times New Roman" w:hAnsi="Times New Roman" w:cs="Times New Roman"/>
          <w:bCs/>
          <w:sz w:val="28"/>
          <w:szCs w:val="28"/>
        </w:rPr>
        <w:t>го 9,8 к</w:t>
      </w:r>
      <w:r w:rsidR="00C02A6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BE7B3E">
        <w:rPr>
          <w:rFonts w:ascii="Times New Roman" w:hAnsi="Times New Roman" w:cs="Times New Roman"/>
          <w:bCs/>
          <w:sz w:val="28"/>
          <w:szCs w:val="28"/>
        </w:rPr>
        <w:t>т. Рассчитать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мощность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всех</w:t>
      </w:r>
      <w:r w:rsidR="00CD054C">
        <w:rPr>
          <w:rFonts w:ascii="Times New Roman" w:hAnsi="Times New Roman" w:cs="Times New Roman"/>
          <w:bCs/>
          <w:sz w:val="28"/>
          <w:szCs w:val="28"/>
        </w:rPr>
        <w:t xml:space="preserve"> четырех</w:t>
      </w:r>
      <w:r w:rsidR="005D1B6F" w:rsidRPr="00BE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bCs/>
          <w:sz w:val="28"/>
          <w:szCs w:val="28"/>
        </w:rPr>
        <w:t>электоромоторов.</w:t>
      </w:r>
    </w:p>
    <w:p w:rsidR="00DA6EB6" w:rsidRPr="00BE7B3E" w:rsidRDefault="007E0DCD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833F5">
        <w:rPr>
          <w:rFonts w:ascii="Times New Roman" w:hAnsi="Times New Roman" w:cs="Times New Roman"/>
          <w:position w:val="-34"/>
          <w:sz w:val="28"/>
          <w:szCs w:val="28"/>
        </w:rPr>
        <w:object w:dxaOrig="6840" w:dyaOrig="800">
          <v:shape id="_x0000_i1064" type="#_x0000_t75" style="width:342pt;height:39pt" o:ole="">
            <v:imagedata r:id="rId79" o:title=""/>
          </v:shape>
          <o:OLEObject Type="Embed" ProgID="Equation.3" ShapeID="_x0000_i1064" DrawAspect="Content" ObjectID="_1716141191" r:id="rId80"/>
        </w:object>
      </w:r>
    </w:p>
    <w:p w:rsidR="00CD054C" w:rsidRPr="007B3DC7" w:rsidRDefault="009A5D62" w:rsidP="00F326B3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7B3E">
        <w:rPr>
          <w:rFonts w:ascii="Times New Roman" w:hAnsi="Times New Roman" w:cs="Times New Roman"/>
          <w:bCs/>
          <w:i/>
          <w:sz w:val="28"/>
          <w:szCs w:val="28"/>
          <w:u w:val="single"/>
        </w:rPr>
        <w:t>Решение.</w:t>
      </w:r>
      <w:r w:rsidR="007B3DC7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1833F5">
        <w:rPr>
          <w:rFonts w:ascii="Times New Roman" w:hAnsi="Times New Roman" w:cs="Times New Roman"/>
          <w:bCs/>
          <w:sz w:val="28"/>
          <w:szCs w:val="28"/>
        </w:rPr>
        <w:t>Примен</w:t>
      </w:r>
      <w:r w:rsidR="001833F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BE7B3E">
        <w:rPr>
          <w:rFonts w:ascii="Times New Roman" w:hAnsi="Times New Roman" w:cs="Times New Roman"/>
          <w:bCs/>
          <w:sz w:val="28"/>
          <w:szCs w:val="28"/>
        </w:rPr>
        <w:t>м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88">
        <w:rPr>
          <w:rFonts w:ascii="Times New Roman" w:hAnsi="Times New Roman" w:cs="Times New Roman"/>
          <w:bCs/>
          <w:sz w:val="28"/>
          <w:szCs w:val="28"/>
        </w:rPr>
        <w:t>формулы (5), (7</w:t>
      </w:r>
      <w:r w:rsidRPr="00BE7B3E">
        <w:rPr>
          <w:rFonts w:ascii="Times New Roman" w:hAnsi="Times New Roman" w:cs="Times New Roman"/>
          <w:bCs/>
          <w:sz w:val="28"/>
          <w:szCs w:val="28"/>
        </w:rPr>
        <w:t>).</w: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A5D62" w:rsidRDefault="00CD054C" w:rsidP="00F326B3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position w:val="-154"/>
          <w:sz w:val="28"/>
          <w:szCs w:val="28"/>
        </w:rPr>
      </w:pPr>
      <w:r w:rsidRPr="00DA6EB6">
        <w:rPr>
          <w:rFonts w:ascii="Times New Roman" w:hAnsi="Times New Roman" w:cs="Times New Roman"/>
          <w:position w:val="-142"/>
          <w:sz w:val="28"/>
          <w:szCs w:val="28"/>
        </w:rPr>
        <w:object w:dxaOrig="2120" w:dyaOrig="2920">
          <v:shape id="_x0000_i1065" type="#_x0000_t75" style="width:105.75pt;height:141.75pt" o:ole="">
            <v:imagedata r:id="rId81" o:title=""/>
          </v:shape>
          <o:OLEObject Type="Embed" ProgID="Equation.3" ShapeID="_x0000_i1065" DrawAspect="Content" ObjectID="_1716141192" r:id="rId82"/>
        </w:object>
      </w:r>
      <w:r w:rsidR="00DA6EB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6D88" w:rsidRPr="006C6D88">
        <w:rPr>
          <w:rFonts w:ascii="Times New Roman" w:hAnsi="Times New Roman" w:cs="Times New Roman"/>
          <w:position w:val="-154"/>
          <w:sz w:val="28"/>
          <w:szCs w:val="28"/>
        </w:rPr>
        <w:object w:dxaOrig="2140" w:dyaOrig="3200">
          <v:shape id="_x0000_i1066" type="#_x0000_t75" style="width:107.25pt;height:155.25pt" o:ole="">
            <v:imagedata r:id="rId83" o:title=""/>
          </v:shape>
          <o:OLEObject Type="Embed" ProgID="Equation.3" ShapeID="_x0000_i1066" DrawAspect="Content" ObjectID="_1716141193" r:id="rId84"/>
        </w:object>
      </w:r>
    </w:p>
    <w:p w:rsidR="00D12734" w:rsidRPr="00D12734" w:rsidRDefault="00D12734" w:rsidP="00F326B3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CC9" w:rsidRDefault="00D12734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734">
        <w:rPr>
          <w:rFonts w:ascii="Times New Roman" w:hAnsi="Times New Roman" w:cs="Times New Roman"/>
          <w:bCs/>
          <w:sz w:val="28"/>
          <w:szCs w:val="28"/>
        </w:rPr>
        <w:t>А теперь поработаем с учебником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560CC9" w:rsidRPr="005D5D91">
        <w:rPr>
          <w:rFonts w:ascii="Times New Roman" w:hAnsi="Times New Roman" w:cs="Times New Roman"/>
          <w:b/>
          <w:bCs/>
          <w:sz w:val="28"/>
          <w:szCs w:val="28"/>
        </w:rPr>
        <w:t>№ 710</w:t>
      </w:r>
      <w:r w:rsidR="00560CC9">
        <w:rPr>
          <w:rFonts w:ascii="Times New Roman" w:hAnsi="Times New Roman" w:cs="Times New Roman"/>
          <w:bCs/>
          <w:sz w:val="28"/>
          <w:szCs w:val="28"/>
        </w:rPr>
        <w:t xml:space="preserve"> решаем у доски.</w:t>
      </w:r>
    </w:p>
    <w:p w:rsidR="006E1910" w:rsidRPr="00D12734" w:rsidRDefault="00D12734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DCD" w:rsidRPr="00560CC9">
        <w:rPr>
          <w:rFonts w:ascii="Times New Roman" w:hAnsi="Times New Roman" w:cs="Times New Roman"/>
          <w:position w:val="-42"/>
          <w:sz w:val="28"/>
          <w:szCs w:val="28"/>
        </w:rPr>
        <w:object w:dxaOrig="7260" w:dyaOrig="1120">
          <v:shape id="_x0000_i1067" type="#_x0000_t75" style="width:363pt;height:54.75pt" o:ole="">
            <v:imagedata r:id="rId85" o:title=""/>
          </v:shape>
          <o:OLEObject Type="Embed" ProgID="Equation.3" ShapeID="_x0000_i1067" DrawAspect="Content" ObjectID="_1716141194" r:id="rId86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5D91" w:rsidRPr="005D5D91">
        <w:rPr>
          <w:rFonts w:ascii="Times New Roman" w:hAnsi="Times New Roman" w:cs="Times New Roman"/>
          <w:position w:val="-50"/>
          <w:sz w:val="28"/>
          <w:szCs w:val="28"/>
        </w:rPr>
        <w:object w:dxaOrig="4080" w:dyaOrig="1200">
          <v:shape id="_x0000_i1068" type="#_x0000_t75" style="width:204pt;height:58.5pt" o:ole="">
            <v:imagedata r:id="rId87" o:title=""/>
          </v:shape>
          <o:OLEObject Type="Embed" ProgID="Equation.3" ShapeID="_x0000_i1068" DrawAspect="Content" ObjectID="_1716141195" r:id="rId88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6E1910" w:rsidRDefault="006E1910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Default="006F049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Default="006F049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Default="006F049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Default="006F049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9F" w:rsidRDefault="006F049F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1E8" w:rsidRDefault="00D151E8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A6B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D24909">
        <w:rPr>
          <w:rFonts w:ascii="Times New Roman" w:hAnsi="Times New Roman" w:cs="Times New Roman"/>
          <w:b/>
          <w:bCs/>
          <w:sz w:val="28"/>
          <w:szCs w:val="28"/>
        </w:rPr>
        <w:t>оверка знаний, умений и навыков.</w:t>
      </w:r>
    </w:p>
    <w:p w:rsidR="00D24909" w:rsidRPr="007E0DCD" w:rsidRDefault="007E0DCD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DCD">
        <w:rPr>
          <w:rFonts w:ascii="Times New Roman" w:hAnsi="Times New Roman" w:cs="Times New Roman"/>
          <w:bCs/>
          <w:sz w:val="28"/>
          <w:szCs w:val="28"/>
        </w:rPr>
        <w:t xml:space="preserve">        Прописать формулы, применяемые при решении данных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5953"/>
        <w:gridCol w:w="2910"/>
      </w:tblGrid>
      <w:tr w:rsidR="00D24909" w:rsidTr="00962E7A">
        <w:tc>
          <w:tcPr>
            <w:tcW w:w="6062" w:type="dxa"/>
          </w:tcPr>
          <w:p w:rsidR="00373F47" w:rsidRPr="003A16B4" w:rsidRDefault="00373F47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47" w:rsidRPr="003A16B4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340" w:dyaOrig="1219">
                <v:shape id="_x0000_i1069" type="#_x0000_t75" style="width:166.5pt;height:62.25pt" o:ole="">
                  <v:imagedata r:id="rId89" o:title=""/>
                </v:shape>
                <o:OLEObject Type="Embed" ProgID="Equation.3" ShapeID="_x0000_i1069" DrawAspect="Content" ObjectID="_1716141196" r:id="rId90"/>
              </w:object>
            </w:r>
            <w:r w:rsidR="005D5D91" w:rsidRPr="003A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7BA" w:rsidRPr="007E0DCD" w:rsidRDefault="006837BA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C" w:rsidRDefault="00956EDC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A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 w:hanging="502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962E7A">
              <w:rPr>
                <w:rFonts w:ascii="Times New Roman" w:eastAsiaTheme="minorEastAsia" w:hAnsi="Times New Roman" w:cs="Times New Roman"/>
                <w:position w:val="-48"/>
                <w:sz w:val="28"/>
                <w:szCs w:val="28"/>
                <w:lang w:eastAsia="ru-RU"/>
              </w:rPr>
              <w:object w:dxaOrig="2820" w:dyaOrig="1240">
                <v:shape id="_x0000_i1070" type="#_x0000_t75" style="width:141pt;height:63.75pt" o:ole="">
                  <v:imagedata r:id="rId91" o:title=""/>
                </v:shape>
                <o:OLEObject Type="Embed" ProgID="Equation.3" ShapeID="_x0000_i1070" DrawAspect="Content" ObjectID="_1716141197" r:id="rId92"/>
              </w:object>
            </w:r>
          </w:p>
          <w:p w:rsidR="00962E7A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 w:hanging="502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956EDC" w:rsidRPr="007E0DCD" w:rsidRDefault="00956EDC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962E7A" w:rsidRPr="003A16B4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A">
              <w:rPr>
                <w:rFonts w:ascii="Times New Roman" w:eastAsiaTheme="minorEastAsia" w:hAnsi="Times New Roman" w:cs="Times New Roman"/>
                <w:position w:val="-48"/>
                <w:sz w:val="28"/>
                <w:szCs w:val="28"/>
                <w:lang w:eastAsia="ru-RU"/>
              </w:rPr>
              <w:object w:dxaOrig="3680" w:dyaOrig="1240">
                <v:shape id="_x0000_i1071" type="#_x0000_t75" style="width:183.75pt;height:63.75pt" o:ole="">
                  <v:imagedata r:id="rId93" o:title=""/>
                </v:shape>
                <o:OLEObject Type="Embed" ProgID="Equation.3" ShapeID="_x0000_i1071" DrawAspect="Content" ObjectID="_1716141198" r:id="rId94"/>
              </w:object>
            </w:r>
          </w:p>
          <w:p w:rsidR="006837BA" w:rsidRPr="007E0DCD" w:rsidRDefault="006837BA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909" w:rsidRDefault="00D24909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C" w:rsidRDefault="006837B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6837B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379" w:dyaOrig="1219">
                <v:shape id="_x0000_i1072" type="#_x0000_t75" style="width:168.75pt;height:62.25pt" o:ole="">
                  <v:imagedata r:id="rId95" o:title=""/>
                </v:shape>
                <o:OLEObject Type="Embed" ProgID="Equation.3" ShapeID="_x0000_i1072" DrawAspect="Content" ObjectID="_1716141199" r:id="rId96"/>
              </w:object>
            </w:r>
          </w:p>
          <w:p w:rsidR="002B6CFF" w:rsidRDefault="002B6CF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2B6CFF" w:rsidRDefault="002B6CF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6837BA" w:rsidRPr="007E0DCD" w:rsidRDefault="006837BA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2B6CFF" w:rsidRDefault="00AF2CA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6837B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400" w:dyaOrig="1219">
                <v:shape id="_x0000_i1073" type="#_x0000_t75" style="width:169.5pt;height:62.25pt" o:ole="">
                  <v:imagedata r:id="rId97" o:title=""/>
                </v:shape>
                <o:OLEObject Type="Embed" ProgID="Equation.3" ShapeID="_x0000_i1073" DrawAspect="Content" ObjectID="_1716141200" r:id="rId98"/>
              </w:object>
            </w:r>
          </w:p>
          <w:p w:rsidR="006837BA" w:rsidRDefault="006837B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6837BA" w:rsidRPr="007E0DCD" w:rsidRDefault="006837BA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73F47" w:rsidRPr="003A16B4" w:rsidRDefault="00373F47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909" w:rsidRPr="003A16B4" w:rsidRDefault="00D24909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bCs/>
                <w:sz w:val="28"/>
                <w:szCs w:val="28"/>
              </w:rPr>
              <w:t>(7)</w:t>
            </w:r>
            <w:r w:rsidR="00962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2E7A" w:rsidRPr="00BE7B3E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520" w:dyaOrig="700">
                <v:shape id="_x0000_i1074" type="#_x0000_t75" style="width:76.5pt;height:35.25pt" o:ole="">
                  <v:imagedata r:id="rId99" o:title=""/>
                </v:shape>
                <o:OLEObject Type="Embed" ProgID="Equation.3" ShapeID="_x0000_i1074" DrawAspect="Content" ObjectID="_1716141201" r:id="rId100"/>
              </w:object>
            </w:r>
          </w:p>
          <w:p w:rsidR="00D24909" w:rsidRPr="003A16B4" w:rsidRDefault="00D24909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6D88" w:rsidRPr="003A16B4" w:rsidRDefault="006C6D8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56EDC" w:rsidRDefault="00956EDC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E7A" w:rsidRDefault="00D24909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  <w:r w:rsidR="00962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2E7A" w:rsidRPr="00BE7B3E"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  <w:lang w:eastAsia="ru-RU"/>
              </w:rPr>
              <w:object w:dxaOrig="859" w:dyaOrig="700">
                <v:shape id="_x0000_i1075" type="#_x0000_t75" style="width:42.75pt;height:35.25pt" o:ole="">
                  <v:imagedata r:id="rId10" o:title=""/>
                </v:shape>
                <o:OLEObject Type="Embed" ProgID="Equation.3" ShapeID="_x0000_i1075" DrawAspect="Content" ObjectID="_1716141202" r:id="rId101"/>
              </w:object>
            </w:r>
          </w:p>
          <w:p w:rsidR="00D24909" w:rsidRPr="003A16B4" w:rsidRDefault="00373F47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(7)</w:t>
            </w:r>
            <w:r w:rsidR="00962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2E7A" w:rsidRPr="00962E7A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520" w:dyaOrig="700">
                <v:shape id="_x0000_i1076" type="#_x0000_t75" style="width:76.5pt;height:35.25pt" o:ole="">
                  <v:imagedata r:id="rId102" o:title=""/>
                </v:shape>
                <o:OLEObject Type="Embed" ProgID="Equation.3" ShapeID="_x0000_i1076" DrawAspect="Content" ObjectID="_1716141203" r:id="rId103"/>
              </w:object>
            </w:r>
          </w:p>
          <w:p w:rsidR="006C6D88" w:rsidRDefault="006C6D8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7BA" w:rsidRDefault="006837B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E7A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(4) </w:t>
            </w:r>
            <w:r w:rsidRPr="00962E7A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object w:dxaOrig="1080" w:dyaOrig="380">
                <v:shape id="_x0000_i1077" type="#_x0000_t75" style="width:54pt;height:18.75pt" o:ole="">
                  <v:imagedata r:id="rId104" o:title=""/>
                </v:shape>
                <o:OLEObject Type="Embed" ProgID="Equation.3" ShapeID="_x0000_i1077" DrawAspect="Content" ObjectID="_1716141204" r:id="rId105"/>
              </w:object>
            </w:r>
            <w:r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t xml:space="preserve">;  </w:t>
            </w:r>
            <w:r w:rsidRPr="00962E7A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  <w:lang w:eastAsia="ru-RU"/>
              </w:rPr>
              <w:object w:dxaOrig="680" w:dyaOrig="340">
                <v:shape id="_x0000_i1078" type="#_x0000_t75" style="width:33.75pt;height:16.5pt" o:ole="">
                  <v:imagedata r:id="rId106" o:title=""/>
                </v:shape>
                <o:OLEObject Type="Embed" ProgID="Equation.3" ShapeID="_x0000_i1078" DrawAspect="Content" ObjectID="_1716141205" r:id="rId107"/>
              </w:object>
            </w:r>
          </w:p>
          <w:p w:rsidR="006837BA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  <w:lang w:eastAsia="ru-RU"/>
              </w:rPr>
              <w:t xml:space="preserve"> (7) </w:t>
            </w:r>
            <w:r w:rsidR="006837BA" w:rsidRPr="00962E7A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520" w:dyaOrig="700">
                <v:shape id="_x0000_i1079" type="#_x0000_t75" style="width:76.5pt;height:35.25pt" o:ole="">
                  <v:imagedata r:id="rId108" o:title=""/>
                </v:shape>
                <o:OLEObject Type="Embed" ProgID="Equation.3" ShapeID="_x0000_i1079" DrawAspect="Content" ObjectID="_1716141206" r:id="rId109"/>
              </w:object>
            </w:r>
          </w:p>
          <w:p w:rsidR="00962E7A" w:rsidRDefault="00962E7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DCD" w:rsidRDefault="007E0DCD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7BA" w:rsidRDefault="006837BA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  <w:lang w:eastAsia="ru-RU"/>
              </w:rPr>
            </w:pPr>
            <w:r w:rsidRPr="003A16B4"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12C28" w:rsidRPr="00BE7B3E"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  <w:lang w:eastAsia="ru-RU"/>
              </w:rPr>
              <w:object w:dxaOrig="2100" w:dyaOrig="740">
                <v:shape id="_x0000_i1080" type="#_x0000_t75" style="width:105pt;height:37.5pt" o:ole="">
                  <v:imagedata r:id="rId110" o:title=""/>
                </v:shape>
                <o:OLEObject Type="Embed" ProgID="Equation.3" ShapeID="_x0000_i1080" DrawAspect="Content" ObjectID="_1716141207" r:id="rId111"/>
              </w:object>
            </w: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  <w:lang w:eastAsia="ru-RU"/>
              </w:rPr>
              <w:t xml:space="preserve"> </w:t>
            </w:r>
            <w:r w:rsidRPr="00812C28">
              <w:rPr>
                <w:rFonts w:ascii="Times New Roman" w:eastAsiaTheme="minorEastAsia" w:hAnsi="Times New Roman" w:cs="Times New Roman"/>
                <w:position w:val="-14"/>
                <w:sz w:val="28"/>
                <w:szCs w:val="28"/>
                <w:lang w:eastAsia="ru-RU"/>
              </w:rPr>
              <w:object w:dxaOrig="1480" w:dyaOrig="400">
                <v:shape id="_x0000_i1081" type="#_x0000_t75" style="width:74.25pt;height:20.25pt" o:ole="">
                  <v:imagedata r:id="rId112" o:title=""/>
                </v:shape>
                <o:OLEObject Type="Embed" ProgID="Equation.3" ShapeID="_x0000_i1081" DrawAspect="Content" ObjectID="_1716141208" r:id="rId113"/>
              </w:object>
            </w:r>
          </w:p>
          <w:p w:rsidR="006837BA" w:rsidRDefault="00AF2CA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(7) </w:t>
            </w:r>
            <w:r w:rsidRPr="00BE7B3E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520" w:dyaOrig="700">
                <v:shape id="_x0000_i1082" type="#_x0000_t75" style="width:76.5pt;height:35.25pt" o:ole="">
                  <v:imagedata r:id="rId99" o:title=""/>
                </v:shape>
                <o:OLEObject Type="Embed" ProgID="Equation.3" ShapeID="_x0000_i1082" DrawAspect="Content" ObjectID="_1716141209" r:id="rId114"/>
              </w:object>
            </w:r>
          </w:p>
          <w:p w:rsidR="00AF2CAF" w:rsidRDefault="00AF2CA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</w:pPr>
          </w:p>
          <w:p w:rsidR="007E0DCD" w:rsidRDefault="007E0DCD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</w:pPr>
          </w:p>
          <w:p w:rsidR="00AF2CAF" w:rsidRPr="003A16B4" w:rsidRDefault="00AF2CA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6B4">
              <w:rPr>
                <w:rFonts w:ascii="Times New Roman" w:hAnsi="Times New Roman" w:cs="Times New Roman"/>
                <w:bCs/>
                <w:sz w:val="28"/>
                <w:szCs w:val="28"/>
              </w:rPr>
              <w:t>(7)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2E7A">
              <w:rPr>
                <w:rFonts w:ascii="Times New Roman" w:eastAsiaTheme="minorEastAsia" w:hAnsi="Times New Roman" w:cs="Times New Roman"/>
                <w:position w:val="-28"/>
                <w:sz w:val="28"/>
                <w:szCs w:val="28"/>
                <w:lang w:eastAsia="ru-RU"/>
              </w:rPr>
              <w:object w:dxaOrig="1520" w:dyaOrig="700">
                <v:shape id="_x0000_i1083" type="#_x0000_t75" style="width:76.5pt;height:35.25pt" o:ole="">
                  <v:imagedata r:id="rId102" o:title=""/>
                </v:shape>
                <o:OLEObject Type="Embed" ProgID="Equation.3" ShapeID="_x0000_i1083" DrawAspect="Content" ObjectID="_1716141210" r:id="rId115"/>
              </w:object>
            </w:r>
          </w:p>
          <w:p w:rsidR="00AF2CAF" w:rsidRPr="00AF2CAF" w:rsidRDefault="00AF2CAF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D24909" w:rsidRPr="007E0DCD" w:rsidRDefault="00356500" w:rsidP="007E0DCD">
      <w:pPr>
        <w:autoSpaceDE w:val="0"/>
        <w:autoSpaceDN w:val="0"/>
        <w:adjustRightInd w:val="0"/>
        <w:spacing w:after="0" w:line="360" w:lineRule="auto"/>
        <w:ind w:hanging="1134"/>
        <w:jc w:val="both"/>
        <w:rPr>
          <w:sz w:val="28"/>
          <w:szCs w:val="28"/>
          <w:lang w:val="uk-UA"/>
        </w:rPr>
      </w:pPr>
      <w:r w:rsidRPr="007E0DC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Проверим работу в парах, в группе </w:t>
      </w:r>
      <w:r w:rsidRPr="007E0DCD">
        <w:rPr>
          <w:rFonts w:ascii="Times New Roman" w:hAnsi="Times New Roman" w:cs="Times New Roman"/>
          <w:bCs/>
          <w:sz w:val="28"/>
          <w:szCs w:val="28"/>
        </w:rPr>
        <w:t>2</w:t>
      </w:r>
      <w:r w:rsidR="00CD4927" w:rsidRPr="007E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DCD">
        <w:rPr>
          <w:rFonts w:ascii="Times New Roman" w:hAnsi="Times New Roman" w:cs="Times New Roman"/>
          <w:bCs/>
          <w:sz w:val="28"/>
          <w:szCs w:val="28"/>
        </w:rPr>
        <w:t>+</w:t>
      </w:r>
      <w:r w:rsidR="00CD4927" w:rsidRPr="007E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DCD">
        <w:rPr>
          <w:rFonts w:ascii="Times New Roman" w:hAnsi="Times New Roman" w:cs="Times New Roman"/>
          <w:bCs/>
          <w:sz w:val="28"/>
          <w:szCs w:val="28"/>
        </w:rPr>
        <w:t>2</w:t>
      </w:r>
      <w:r w:rsidRPr="007E0DCD">
        <w:rPr>
          <w:rFonts w:ascii="Times New Roman" w:hAnsi="Times New Roman" w:cs="Times New Roman"/>
          <w:bCs/>
          <w:i/>
          <w:sz w:val="28"/>
          <w:szCs w:val="28"/>
        </w:rPr>
        <w:t>, во всем классе.</w:t>
      </w:r>
    </w:p>
    <w:p w:rsidR="002168AE" w:rsidRDefault="002168AE" w:rsidP="00F326B3">
      <w:pPr>
        <w:pStyle w:val="a7"/>
        <w:autoSpaceDE w:val="0"/>
        <w:autoSpaceDN w:val="0"/>
        <w:adjustRightInd w:val="0"/>
        <w:spacing w:after="0" w:line="360" w:lineRule="auto"/>
        <w:ind w:left="0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168AE" w:rsidRPr="00356500" w:rsidRDefault="002168AE" w:rsidP="00F326B3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правильно выполнил всю работу, не допустив ошибок?</w:t>
      </w:r>
    </w:p>
    <w:p w:rsidR="00356500" w:rsidRDefault="002168AE" w:rsidP="00F326B3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допустил ошибку в одном задании?</w:t>
      </w:r>
    </w:p>
    <w:p w:rsidR="002168AE" w:rsidRPr="002168AE" w:rsidRDefault="002168AE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Научились</w:t>
      </w:r>
      <w:r w:rsidR="00FF2810">
        <w:rPr>
          <w:rFonts w:ascii="Times New Roman" w:hAnsi="Times New Roman" w:cs="Times New Roman"/>
          <w:sz w:val="28"/>
          <w:szCs w:val="28"/>
        </w:rPr>
        <w:t xml:space="preserve"> ли мы</w:t>
      </w:r>
      <w:r w:rsidRPr="00BE7B3E">
        <w:rPr>
          <w:rFonts w:ascii="Times New Roman" w:hAnsi="Times New Roman" w:cs="Times New Roman"/>
          <w:sz w:val="28"/>
          <w:szCs w:val="28"/>
        </w:rPr>
        <w:t xml:space="preserve"> применять формулы геометрической прогрессии на практике.</w:t>
      </w:r>
    </w:p>
    <w:p w:rsidR="00FF2810" w:rsidRDefault="002168AE" w:rsidP="007E0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- </w:t>
      </w:r>
      <w:r w:rsidR="00FF2810" w:rsidRPr="00BE7B3E">
        <w:rPr>
          <w:rFonts w:ascii="Times New Roman" w:hAnsi="Times New Roman" w:cs="Times New Roman"/>
          <w:sz w:val="28"/>
          <w:szCs w:val="28"/>
        </w:rPr>
        <w:t>С задачами из каких областей мы с вами встречались?</w:t>
      </w:r>
    </w:p>
    <w:p w:rsidR="00033990" w:rsidRPr="00FF2810" w:rsidRDefault="00033990" w:rsidP="00F326B3">
      <w:pPr>
        <w:autoSpaceDE w:val="0"/>
        <w:autoSpaceDN w:val="0"/>
        <w:adjustRightInd w:val="0"/>
        <w:spacing w:after="0" w:line="360" w:lineRule="auto"/>
        <w:ind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810"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033990" w:rsidRPr="00BE7B3E" w:rsidRDefault="00033990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– По каким формулам находят сумму первых </w:t>
      </w:r>
      <w:r w:rsidRPr="00BE7B3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E7B3E"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прогрессии?</w:t>
      </w:r>
    </w:p>
    <w:p w:rsidR="009B672F" w:rsidRPr="00BE7B3E" w:rsidRDefault="00033990" w:rsidP="007E0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– Какие ограничения накладываются на выражения в формулах?</w:t>
      </w:r>
    </w:p>
    <w:p w:rsidR="009B672F" w:rsidRPr="00BE7B3E" w:rsidRDefault="009B672F" w:rsidP="00F326B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B672F" w:rsidRPr="00BE7B3E" w:rsidRDefault="009B672F" w:rsidP="007E0DCD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Сделав анализ задач на прогрессии с практическим содержанием, мы увидели, что прогрессии встречаются при р</w:t>
      </w:r>
      <w:r w:rsidR="006C6D88">
        <w:rPr>
          <w:rFonts w:ascii="Times New Roman" w:hAnsi="Times New Roman" w:cs="Times New Roman"/>
          <w:sz w:val="28"/>
          <w:szCs w:val="28"/>
        </w:rPr>
        <w:t>ешении задач в медицине, в технике,</w:t>
      </w:r>
      <w:r w:rsidRPr="00BE7B3E">
        <w:rPr>
          <w:rFonts w:ascii="Times New Roman" w:hAnsi="Times New Roman" w:cs="Times New Roman"/>
          <w:sz w:val="28"/>
          <w:szCs w:val="28"/>
        </w:rPr>
        <w:t xml:space="preserve"> в живой при</w:t>
      </w:r>
      <w:r w:rsidR="00CD4927">
        <w:rPr>
          <w:rFonts w:ascii="Times New Roman" w:hAnsi="Times New Roman" w:cs="Times New Roman"/>
          <w:sz w:val="28"/>
          <w:szCs w:val="28"/>
        </w:rPr>
        <w:t>роде, в науке</w:t>
      </w:r>
      <w:r w:rsidR="005D5D91">
        <w:rPr>
          <w:rFonts w:ascii="Times New Roman" w:hAnsi="Times New Roman" w:cs="Times New Roman"/>
          <w:sz w:val="28"/>
          <w:szCs w:val="28"/>
        </w:rPr>
        <w:t>.</w:t>
      </w:r>
      <w:r w:rsidR="007E0DCD">
        <w:rPr>
          <w:rFonts w:ascii="Times New Roman" w:hAnsi="Times New Roman" w:cs="Times New Roman"/>
          <w:sz w:val="28"/>
          <w:szCs w:val="28"/>
        </w:rPr>
        <w:t xml:space="preserve"> С</w:t>
      </w:r>
      <w:r w:rsidRPr="00BE7B3E">
        <w:rPr>
          <w:rFonts w:ascii="Times New Roman" w:hAnsi="Times New Roman" w:cs="Times New Roman"/>
          <w:sz w:val="28"/>
          <w:szCs w:val="28"/>
        </w:rPr>
        <w:t>ледовательно,</w:t>
      </w:r>
      <w:r w:rsidR="00C02A69"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 xml:space="preserve"> многим необходим навык применения знаний, связанных с прогрессиями.</w:t>
      </w:r>
    </w:p>
    <w:p w:rsidR="00CD4927" w:rsidRPr="00BE7B3E" w:rsidRDefault="00CD4927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B6" w:rsidRDefault="00033990" w:rsidP="00F326B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FF2810" w:rsidRPr="00FF2810" w:rsidRDefault="00FF2810" w:rsidP="00F32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88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Прокомментироват</w:t>
      </w:r>
      <w:r>
        <w:rPr>
          <w:rFonts w:ascii="Times New Roman" w:hAnsi="Times New Roman" w:cs="Times New Roman"/>
          <w:bCs/>
          <w:sz w:val="28"/>
          <w:szCs w:val="28"/>
        </w:rPr>
        <w:t>ь:   п. 28 (с.168 повторить</w:t>
      </w:r>
      <w:r w:rsidR="00AF2C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3867">
        <w:rPr>
          <w:rFonts w:ascii="Times New Roman" w:hAnsi="Times New Roman" w:cs="Times New Roman"/>
          <w:bCs/>
          <w:sz w:val="28"/>
          <w:szCs w:val="28"/>
          <w:lang w:val="uk-UA"/>
        </w:rPr>
        <w:t>правила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AF3867" w:rsidRDefault="00FF2810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3867">
        <w:rPr>
          <w:rFonts w:ascii="Times New Roman" w:hAnsi="Times New Roman" w:cs="Times New Roman"/>
          <w:sz w:val="28"/>
          <w:szCs w:val="28"/>
          <w:lang w:val="uk-UA"/>
        </w:rPr>
        <w:t xml:space="preserve">Задания </w:t>
      </w:r>
      <w:r w:rsidR="00AF3867">
        <w:rPr>
          <w:rFonts w:ascii="Times New Roman" w:hAnsi="Times New Roman" w:cs="Times New Roman"/>
          <w:sz w:val="28"/>
          <w:szCs w:val="28"/>
        </w:rPr>
        <w:t xml:space="preserve">вашей работы являются заданиями          </w:t>
      </w:r>
    </w:p>
    <w:p w:rsidR="00FF2810" w:rsidRPr="00AF3867" w:rsidRDefault="00AF3867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домашней работы.</w:t>
      </w:r>
    </w:p>
    <w:p w:rsidR="00B12B40" w:rsidRDefault="00B12B40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9FF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2CAF" w:rsidRPr="00AF2CAF" w:rsidRDefault="00AF2CA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9FF" w:rsidRDefault="00812C28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12C28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8"/>
        <w:tblW w:w="0" w:type="auto"/>
        <w:tblLook w:val="04A0"/>
      </w:tblPr>
      <w:tblGrid>
        <w:gridCol w:w="8863"/>
      </w:tblGrid>
      <w:tr w:rsidR="00812C28" w:rsidTr="00812C28">
        <w:tc>
          <w:tcPr>
            <w:tcW w:w="9004" w:type="dxa"/>
          </w:tcPr>
          <w:p w:rsidR="00812C28" w:rsidRPr="003A16B4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8" w:rsidRPr="003A16B4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340" w:dyaOrig="1219">
                <v:shape id="_x0000_i1084" type="#_x0000_t75" style="width:166.5pt;height:62.25pt" o:ole="">
                  <v:imagedata r:id="rId89" o:title=""/>
                </v:shape>
                <o:OLEObject Type="Embed" ProgID="Equation.3" ShapeID="_x0000_i1084" DrawAspect="Content" ObjectID="_1716141211" r:id="rId116"/>
              </w:object>
            </w:r>
            <w:r w:rsidRPr="003A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8" w:rsidRPr="00812C28" w:rsidRDefault="00812C28" w:rsidP="00F32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 w:hanging="502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962E7A">
              <w:rPr>
                <w:rFonts w:ascii="Times New Roman" w:eastAsiaTheme="minorEastAsia" w:hAnsi="Times New Roman" w:cs="Times New Roman"/>
                <w:position w:val="-48"/>
                <w:sz w:val="28"/>
                <w:szCs w:val="28"/>
                <w:lang w:eastAsia="ru-RU"/>
              </w:rPr>
              <w:object w:dxaOrig="2820" w:dyaOrig="1240">
                <v:shape id="_x0000_i1085" type="#_x0000_t75" style="width:141pt;height:63.75pt" o:ole="">
                  <v:imagedata r:id="rId91" o:title=""/>
                </v:shape>
                <o:OLEObject Type="Embed" ProgID="Equation.3" ShapeID="_x0000_i1085" DrawAspect="Content" ObjectID="_1716141212" r:id="rId117"/>
              </w:object>
            </w: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 w:hanging="502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812C28" w:rsidRPr="007E0DCD" w:rsidRDefault="00812C28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812C28" w:rsidRPr="003A16B4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502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A">
              <w:rPr>
                <w:rFonts w:ascii="Times New Roman" w:eastAsiaTheme="minorEastAsia" w:hAnsi="Times New Roman" w:cs="Times New Roman"/>
                <w:position w:val="-48"/>
                <w:sz w:val="28"/>
                <w:szCs w:val="28"/>
                <w:lang w:eastAsia="ru-RU"/>
              </w:rPr>
              <w:object w:dxaOrig="3680" w:dyaOrig="1240">
                <v:shape id="_x0000_i1086" type="#_x0000_t75" style="width:183.75pt;height:63.75pt" o:ole="">
                  <v:imagedata r:id="rId93" o:title=""/>
                </v:shape>
                <o:OLEObject Type="Embed" ProgID="Equation.3" ShapeID="_x0000_i1086" DrawAspect="Content" ObjectID="_1716141213" r:id="rId118"/>
              </w:object>
            </w: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8" w:rsidRPr="007E0DCD" w:rsidRDefault="00812C28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6837B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379" w:dyaOrig="1219">
                <v:shape id="_x0000_i1087" type="#_x0000_t75" style="width:168.75pt;height:62.25pt" o:ole="">
                  <v:imagedata r:id="rId95" o:title=""/>
                </v:shape>
                <o:OLEObject Type="Embed" ProgID="Equation.3" ShapeID="_x0000_i1087" DrawAspect="Content" ObjectID="_1716141214" r:id="rId119"/>
              </w:object>
            </w:r>
          </w:p>
          <w:p w:rsidR="00812C28" w:rsidRPr="007E0DCD" w:rsidRDefault="00812C28" w:rsidP="007E0D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</w:p>
          <w:p w:rsidR="00812C28" w:rsidRDefault="00812C28" w:rsidP="00F326B3">
            <w:pPr>
              <w:pStyle w:val="a7"/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Times New Roman" w:hAnsi="Times New Roman" w:cs="Times New Roman"/>
                <w:position w:val="-32"/>
                <w:sz w:val="28"/>
                <w:szCs w:val="28"/>
              </w:rPr>
            </w:pPr>
            <w:r w:rsidRPr="006837BA">
              <w:rPr>
                <w:rFonts w:ascii="Times New Roman" w:eastAsiaTheme="minorEastAsia" w:hAnsi="Times New Roman" w:cs="Times New Roman"/>
                <w:position w:val="-46"/>
                <w:sz w:val="28"/>
                <w:szCs w:val="28"/>
                <w:lang w:eastAsia="ru-RU"/>
              </w:rPr>
              <w:object w:dxaOrig="3400" w:dyaOrig="1219">
                <v:shape id="_x0000_i1088" type="#_x0000_t75" style="width:169.5pt;height:62.25pt" o:ole="">
                  <v:imagedata r:id="rId97" o:title=""/>
                </v:shape>
                <o:OLEObject Type="Embed" ProgID="Equation.3" ShapeID="_x0000_i1088" DrawAspect="Content" ObjectID="_1716141215" r:id="rId120"/>
              </w:object>
            </w:r>
          </w:p>
          <w:p w:rsidR="00812C28" w:rsidRDefault="00812C28" w:rsidP="00F32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C28" w:rsidRPr="00812C28" w:rsidRDefault="00812C28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C28" w:rsidRDefault="00812C28" w:rsidP="00F326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F09FF" w:rsidRPr="00EF09FF" w:rsidRDefault="00EF09FF" w:rsidP="00F326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F09FF">
        <w:rPr>
          <w:rFonts w:ascii="Times New Roman" w:hAnsi="Times New Roman" w:cs="Times New Roman"/>
          <w:b/>
          <w:sz w:val="32"/>
          <w:szCs w:val="32"/>
        </w:rPr>
        <w:t>Это интересно:</w:t>
      </w:r>
    </w:p>
    <w:p w:rsidR="00EF09FF" w:rsidRPr="00EF09FF" w:rsidRDefault="00EF09FF" w:rsidP="00F326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F09FF" w:rsidRDefault="00EF09FF" w:rsidP="00F326B3">
      <w:pPr>
        <w:pStyle w:val="c3"/>
        <w:spacing w:before="0" w:beforeAutospacing="0" w:after="0" w:afterAutospacing="0" w:line="360" w:lineRule="auto"/>
        <w:ind w:left="72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МУХИ……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  </w:t>
      </w: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      “Потомство пары мух съест мёртвую лошадь также скоро как лев”.   Карл Линней.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EF09FF" w:rsidRDefault="00EF09FF" w:rsidP="00F326B3">
      <w:pPr>
        <w:pStyle w:val="c3"/>
        <w:spacing w:before="0" w:beforeAutospacing="0" w:after="0" w:afterAutospacing="0" w:line="360" w:lineRule="auto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Девятое поколение одной пары мух наполнило бы куб, сторона которого равна 140 км, или же составило бы нить, которой можно опоясать земной шар 40 млрд. раз</w:t>
      </w:r>
    </w:p>
    <w:p w:rsidR="00F76568" w:rsidRDefault="00F76568" w:rsidP="00F326B3">
      <w:pPr>
        <w:pStyle w:val="c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F09FF" w:rsidRDefault="007E0DCD" w:rsidP="00F326B3">
      <w:pPr>
        <w:pStyle w:val="c3"/>
        <w:spacing w:before="0" w:beforeAutospacing="0" w:after="0" w:afterAutospacing="0" w:line="360" w:lineRule="auto"/>
        <w:ind w:left="72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F09F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ОДУВАНЧИК…….</w:t>
      </w:r>
      <w:r w:rsidR="00EF09FF">
        <w:rPr>
          <w:rStyle w:val="c1"/>
          <w:color w:val="000000"/>
          <w:sz w:val="28"/>
          <w:szCs w:val="28"/>
          <w:bdr w:val="none" w:sz="0" w:space="0" w:color="auto" w:frame="1"/>
        </w:rPr>
        <w:t>  </w:t>
      </w:r>
      <w:r w:rsidR="00EF09F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     “Потомство одного одуванчика за 10 лет может   покрыть  пространство  в  15  раз больше суши земного шара”.К. А. Тимирязев.</w:t>
      </w:r>
      <w:r w:rsidR="00EF09F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  </w:t>
      </w:r>
    </w:p>
    <w:p w:rsidR="00F76568" w:rsidRDefault="00F76568" w:rsidP="00F326B3">
      <w:pPr>
        <w:pStyle w:val="c3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F09FF" w:rsidRDefault="00EF09FF" w:rsidP="007E0DCD">
      <w:pPr>
        <w:pStyle w:val="c3"/>
        <w:spacing w:before="0" w:beforeAutospacing="0" w:after="0" w:afterAutospacing="0" w:line="360" w:lineRule="auto"/>
        <w:ind w:firstLine="72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7B3DC7">
        <w:rPr>
          <w:rStyle w:val="c1"/>
          <w:b/>
          <w:color w:val="000000"/>
          <w:sz w:val="28"/>
          <w:szCs w:val="28"/>
          <w:bdr w:val="none" w:sz="0" w:space="0" w:color="auto" w:frame="1"/>
        </w:rPr>
        <w:t>ВОРОБЬИ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…… Потомство пары птиц величиной с воробья при продолжительности жизни в четыре года может покрыть весь земной шар за 35 лет. </w:t>
      </w:r>
    </w:p>
    <w:p w:rsidR="00F76568" w:rsidRPr="007E0DCD" w:rsidRDefault="00F76568" w:rsidP="007E0DCD">
      <w:pPr>
        <w:pStyle w:val="c3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F09FF" w:rsidRPr="00BE7B3E" w:rsidRDefault="00EF09FF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E7B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i/>
          <w:iCs/>
          <w:sz w:val="28"/>
          <w:szCs w:val="28"/>
          <w:u w:val="single"/>
        </w:rPr>
        <w:t>О финансовых пирамидах:</w:t>
      </w:r>
    </w:p>
    <w:p w:rsidR="00EF09FF" w:rsidRPr="00BE7B3E" w:rsidRDefault="007E0DCD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 </w:t>
      </w:r>
      <w:r w:rsidR="00EF09FF" w:rsidRPr="00BE7B3E">
        <w:rPr>
          <w:rFonts w:ascii="Times New Roman" w:hAnsi="Times New Roman" w:cs="Times New Roman"/>
          <w:sz w:val="28"/>
          <w:szCs w:val="28"/>
        </w:rPr>
        <w:t>Разберёмся в механизмах этих организаций. Организатор начинает</w:t>
      </w:r>
    </w:p>
    <w:p w:rsidR="00EF09FF" w:rsidRPr="00BE7B3E" w:rsidRDefault="00EF09FF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вовлекать в свою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B3E">
        <w:rPr>
          <w:rFonts w:ascii="Times New Roman" w:hAnsi="Times New Roman" w:cs="Times New Roman"/>
          <w:sz w:val="28"/>
          <w:szCs w:val="28"/>
        </w:rPr>
        <w:t xml:space="preserve"> и говорит, что, если внести указанную плату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3E">
        <w:rPr>
          <w:rFonts w:ascii="Times New Roman" w:hAnsi="Times New Roman" w:cs="Times New Roman"/>
          <w:sz w:val="28"/>
          <w:szCs w:val="28"/>
        </w:rPr>
        <w:t>указанным адресам по 1 рублю, а затем заплатить ещё по 5 таким же адресам, вычеркнув первый адрес и дописав свой последним, то через некоторое время вы получите уйму денег. Хотя желающих разбогатеть по щучьему веленью немало, но в выигрыше оказываются только учредители такой игры.</w:t>
      </w:r>
    </w:p>
    <w:p w:rsidR="00EF09FF" w:rsidRDefault="00EF09FF" w:rsidP="00F326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7B3E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7E0DCD" w:rsidRDefault="007E0DCD" w:rsidP="007E0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 xml:space="preserve">Дело в том, что число участников увеличивается в 5 раз с каждым кругом. Если пятёрка устроителей подпишет, допустим, 120 человек со своими адресами, то в первом круге участвуют 120 человек, во втором – 600, в третьем – 3 000, …, в десятом – 234 375 000 человек; это </w:t>
      </w:r>
      <w:r w:rsidRPr="00BE7B3E">
        <w:rPr>
          <w:rFonts w:ascii="Times New Roman" w:hAnsi="Times New Roman" w:cs="Times New Roman"/>
          <w:sz w:val="28"/>
          <w:szCs w:val="28"/>
        </w:rPr>
        <w:lastRenderedPageBreak/>
        <w:t>намного больше населения страны. Так что участник, включившийся в восьмом или девятом круге, уже ничего не получит.</w:t>
      </w:r>
    </w:p>
    <w:p w:rsidR="007E0DCD" w:rsidRPr="007E0DCD" w:rsidRDefault="007E0DCD" w:rsidP="007E0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87109">
        <w:rPr>
          <w:rFonts w:ascii="Times New Roman" w:hAnsi="Times New Roman" w:cs="Times New Roman"/>
          <w:position w:val="-32"/>
          <w:sz w:val="28"/>
          <w:szCs w:val="28"/>
        </w:rPr>
        <w:object w:dxaOrig="3940" w:dyaOrig="760">
          <v:shape id="_x0000_i1089" type="#_x0000_t75" style="width:197.25pt;height:37.5pt" o:ole="">
            <v:imagedata r:id="rId121" o:title=""/>
          </v:shape>
          <o:OLEObject Type="Embed" ProgID="Equation.3" ShapeID="_x0000_i1089" DrawAspect="Content" ObjectID="_1716141216" r:id="rId122"/>
        </w:object>
      </w:r>
    </w:p>
    <w:tbl>
      <w:tblPr>
        <w:tblpPr w:leftFromText="180" w:rightFromText="180" w:vertAnchor="page" w:horzAnchor="margin" w:tblpXSpec="center" w:tblpY="1981"/>
        <w:tblW w:w="1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559"/>
        <w:gridCol w:w="560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561"/>
        <w:gridCol w:w="254"/>
        <w:gridCol w:w="326"/>
        <w:gridCol w:w="240"/>
      </w:tblGrid>
      <w:tr w:rsidR="007E0DCD" w:rsidRPr="00E56FCE" w:rsidTr="007E0DCD">
        <w:trPr>
          <w:gridBefore w:val="7"/>
          <w:gridAfter w:val="3"/>
          <w:wBefore w:w="3921" w:type="dxa"/>
          <w:wAfter w:w="820" w:type="dxa"/>
          <w:cantSplit/>
        </w:trPr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7B3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40">
                <v:shape id="_x0000_i1090" type="#_x0000_t75" style="width:12pt;height:16.5pt" o:ole="">
                  <v:imagedata r:id="rId123" o:title=""/>
                </v:shape>
                <o:OLEObject Type="Embed" ProgID="Equation.3" ShapeID="_x0000_i1090" DrawAspect="Content" ObjectID="_1716141217" r:id="rId124"/>
              </w:objec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67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40">
                <v:shape id="_x0000_i1091" type="#_x0000_t75" style="width:12.75pt;height:16.5pt" o:ole="">
                  <v:imagedata r:id="rId125" o:title=""/>
                </v:shape>
                <o:OLEObject Type="Embed" ProgID="Equation.3" ShapeID="_x0000_i1091" DrawAspect="Content" ObjectID="_1716141218" r:id="rId126"/>
              </w:objec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67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092" type="#_x0000_t75" style="width:15.75pt;height:17.25pt" o:ole="">
                  <v:imagedata r:id="rId127" o:title=""/>
                </v:shape>
                <o:OLEObject Type="Embed" ProgID="Equation.3" ShapeID="_x0000_i1092" DrawAspect="Content" ObjectID="_1716141219" r:id="rId128"/>
              </w:object>
            </w:r>
          </w:p>
        </w:tc>
      </w:tr>
      <w:tr w:rsidR="007E0DCD" w:rsidRPr="00E56FCE" w:rsidTr="007E0DCD">
        <w:trPr>
          <w:gridBefore w:val="5"/>
          <w:wBefore w:w="2798" w:type="dxa"/>
          <w:cantSplit/>
        </w:trPr>
        <w:tc>
          <w:tcPr>
            <w:tcW w:w="561" w:type="dxa"/>
            <w:tcBorders>
              <w:top w:val="single" w:sz="4" w:space="0" w:color="FFFFFF"/>
              <w:lef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DCD" w:rsidRPr="00E56FCE" w:rsidTr="007E0DCD">
        <w:trPr>
          <w:gridBefore w:val="5"/>
          <w:wBefore w:w="2798" w:type="dxa"/>
          <w:cantSplit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67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93" type="#_x0000_t75" style="width:12.75pt;height:17.25pt" o:ole="">
                  <v:imagedata r:id="rId129" o:title=""/>
                </v:shape>
                <o:OLEObject Type="Embed" ProgID="Equation.3" ShapeID="_x0000_i1093" DrawAspect="Content" ObjectID="_1716141220" r:id="rId130"/>
              </w:objec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DCD" w:rsidRPr="00E56FCE" w:rsidTr="007E0DCD">
        <w:trPr>
          <w:gridBefore w:val="1"/>
          <w:wBefore w:w="557" w:type="dxa"/>
          <w:cantSplit/>
        </w:trPr>
        <w:tc>
          <w:tcPr>
            <w:tcW w:w="5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FFFFFF"/>
              <w:left w:val="nil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DCD" w:rsidRPr="00E56FCE" w:rsidTr="007E0DCD">
        <w:trPr>
          <w:gridBefore w:val="1"/>
          <w:gridAfter w:val="3"/>
          <w:wBefore w:w="557" w:type="dxa"/>
          <w:wAfter w:w="820" w:type="dxa"/>
          <w:cantSplit/>
        </w:trPr>
        <w:tc>
          <w:tcPr>
            <w:tcW w:w="559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DCD" w:rsidRPr="00E56FCE" w:rsidTr="007E0DCD">
        <w:trPr>
          <w:gridBefore w:val="1"/>
          <w:gridAfter w:val="3"/>
          <w:wBefore w:w="557" w:type="dxa"/>
          <w:wAfter w:w="820" w:type="dxa"/>
          <w:cantSplit/>
        </w:trPr>
        <w:tc>
          <w:tcPr>
            <w:tcW w:w="5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DCD" w:rsidRPr="00E56FCE" w:rsidTr="007E0DCD">
        <w:trPr>
          <w:gridBefore w:val="1"/>
          <w:gridAfter w:val="3"/>
          <w:wBefore w:w="557" w:type="dxa"/>
          <w:wAfter w:w="820" w:type="dxa"/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DCD" w:rsidRPr="00E56FCE" w:rsidTr="007E0DCD">
        <w:trPr>
          <w:gridAfter w:val="1"/>
          <w:wAfter w:w="240" w:type="dxa"/>
          <w:trHeight w:val="390"/>
        </w:trPr>
        <w:tc>
          <w:tcPr>
            <w:tcW w:w="557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FC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59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right w:val="single" w:sz="4" w:space="0" w:color="FFFFFF"/>
            </w:tcBorders>
            <w:shd w:val="clear" w:color="auto" w:fill="FF9900"/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DCD" w:rsidRPr="00E56FCE" w:rsidRDefault="007E0DCD" w:rsidP="007E0DC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FC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EF09FF" w:rsidRDefault="00EF09FF" w:rsidP="00F326B3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9FF" w:rsidRDefault="00EF09FF" w:rsidP="00F326B3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D4927">
        <w:rPr>
          <w:rFonts w:ascii="Times New Roman" w:hAnsi="Times New Roman" w:cs="Times New Roman"/>
          <w:bCs/>
          <w:sz w:val="28"/>
          <w:szCs w:val="28"/>
        </w:rPr>
        <w:t>Д</w:t>
      </w:r>
      <w:r w:rsidRPr="00CD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енежные вклады под проценты — это пример геометрической последовательности. Зная формулы суммы членов геометрической последовательности, можно подсчитывать сумму на вкладе.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9FF" w:rsidRPr="00BE7B3E" w:rsidRDefault="00EF09FF" w:rsidP="00F32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F09FF" w:rsidRPr="00BE7B3E" w:rsidSect="00F326B3">
      <w:footerReference w:type="default" r:id="rId131"/>
      <w:pgSz w:w="11906" w:h="16838"/>
      <w:pgMar w:top="851" w:right="707" w:bottom="127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A1" w:rsidRDefault="00761BA1" w:rsidP="00594739">
      <w:pPr>
        <w:spacing w:after="0" w:line="240" w:lineRule="auto"/>
      </w:pPr>
      <w:r>
        <w:separator/>
      </w:r>
    </w:p>
  </w:endnote>
  <w:endnote w:type="continuationSeparator" w:id="1">
    <w:p w:rsidR="00761BA1" w:rsidRDefault="00761BA1" w:rsidP="0059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1853"/>
      <w:docPartObj>
        <w:docPartGallery w:val="Page Numbers (Bottom of Page)"/>
        <w:docPartUnique/>
      </w:docPartObj>
    </w:sdtPr>
    <w:sdtContent>
      <w:p w:rsidR="00962E7A" w:rsidRDefault="00DF2ABC">
        <w:pPr>
          <w:pStyle w:val="aa"/>
          <w:jc w:val="center"/>
        </w:pPr>
        <w:fldSimple w:instr=" PAGE   \* MERGEFORMAT ">
          <w:r w:rsidR="00F76568">
            <w:rPr>
              <w:noProof/>
            </w:rPr>
            <w:t>12</w:t>
          </w:r>
        </w:fldSimple>
      </w:p>
    </w:sdtContent>
  </w:sdt>
  <w:p w:rsidR="00962E7A" w:rsidRDefault="00962E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A1" w:rsidRDefault="00761BA1" w:rsidP="00594739">
      <w:pPr>
        <w:spacing w:after="0" w:line="240" w:lineRule="auto"/>
      </w:pPr>
      <w:r>
        <w:separator/>
      </w:r>
    </w:p>
  </w:footnote>
  <w:footnote w:type="continuationSeparator" w:id="1">
    <w:p w:rsidR="00761BA1" w:rsidRDefault="00761BA1" w:rsidP="0059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262"/>
    <w:multiLevelType w:val="hybridMultilevel"/>
    <w:tmpl w:val="4186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D4B"/>
    <w:multiLevelType w:val="hybridMultilevel"/>
    <w:tmpl w:val="5B86A8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08EF"/>
    <w:multiLevelType w:val="hybridMultilevel"/>
    <w:tmpl w:val="3C5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A3B"/>
    <w:multiLevelType w:val="hybridMultilevel"/>
    <w:tmpl w:val="D41E151C"/>
    <w:lvl w:ilvl="0" w:tplc="967EE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047B55"/>
    <w:multiLevelType w:val="multilevel"/>
    <w:tmpl w:val="72209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853602"/>
    <w:multiLevelType w:val="hybridMultilevel"/>
    <w:tmpl w:val="6DA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74B6"/>
    <w:multiLevelType w:val="hybridMultilevel"/>
    <w:tmpl w:val="4514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3A67"/>
    <w:multiLevelType w:val="hybridMultilevel"/>
    <w:tmpl w:val="F81861F6"/>
    <w:lvl w:ilvl="0" w:tplc="33025BCC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8">
    <w:nsid w:val="530934E1"/>
    <w:multiLevelType w:val="hybridMultilevel"/>
    <w:tmpl w:val="A49A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53D41"/>
    <w:multiLevelType w:val="hybridMultilevel"/>
    <w:tmpl w:val="D460E290"/>
    <w:lvl w:ilvl="0" w:tplc="22B000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CE2D31"/>
    <w:multiLevelType w:val="hybridMultilevel"/>
    <w:tmpl w:val="67CEE556"/>
    <w:lvl w:ilvl="0" w:tplc="01C6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21A4F"/>
    <w:multiLevelType w:val="hybridMultilevel"/>
    <w:tmpl w:val="4D02CE46"/>
    <w:lvl w:ilvl="0" w:tplc="0102E330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724468AD"/>
    <w:multiLevelType w:val="hybridMultilevel"/>
    <w:tmpl w:val="5C3C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43B"/>
    <w:rsid w:val="00011673"/>
    <w:rsid w:val="000278EC"/>
    <w:rsid w:val="00033990"/>
    <w:rsid w:val="00087EB0"/>
    <w:rsid w:val="000904C4"/>
    <w:rsid w:val="000945B7"/>
    <w:rsid w:val="000C0524"/>
    <w:rsid w:val="000D089A"/>
    <w:rsid w:val="00101ED7"/>
    <w:rsid w:val="00132F6A"/>
    <w:rsid w:val="00135DED"/>
    <w:rsid w:val="00147843"/>
    <w:rsid w:val="001833F5"/>
    <w:rsid w:val="00194578"/>
    <w:rsid w:val="001B61E0"/>
    <w:rsid w:val="001B76C9"/>
    <w:rsid w:val="001C145E"/>
    <w:rsid w:val="001D5586"/>
    <w:rsid w:val="002168AE"/>
    <w:rsid w:val="00280419"/>
    <w:rsid w:val="00291DC4"/>
    <w:rsid w:val="002B6CFF"/>
    <w:rsid w:val="002C692B"/>
    <w:rsid w:val="002D4B5D"/>
    <w:rsid w:val="00325CAC"/>
    <w:rsid w:val="00337DA9"/>
    <w:rsid w:val="003506CC"/>
    <w:rsid w:val="003530BD"/>
    <w:rsid w:val="00356500"/>
    <w:rsid w:val="00360561"/>
    <w:rsid w:val="00373F47"/>
    <w:rsid w:val="003A16B4"/>
    <w:rsid w:val="003B0E44"/>
    <w:rsid w:val="003B4A83"/>
    <w:rsid w:val="003B7579"/>
    <w:rsid w:val="003D2BA6"/>
    <w:rsid w:val="00403FA5"/>
    <w:rsid w:val="0040781D"/>
    <w:rsid w:val="00416D7F"/>
    <w:rsid w:val="004667C0"/>
    <w:rsid w:val="00481DED"/>
    <w:rsid w:val="0048743B"/>
    <w:rsid w:val="00487E9F"/>
    <w:rsid w:val="0049572F"/>
    <w:rsid w:val="004D3F80"/>
    <w:rsid w:val="005130E1"/>
    <w:rsid w:val="00522F52"/>
    <w:rsid w:val="005266D8"/>
    <w:rsid w:val="0053502F"/>
    <w:rsid w:val="0053665A"/>
    <w:rsid w:val="005605E5"/>
    <w:rsid w:val="00560CC9"/>
    <w:rsid w:val="005776CF"/>
    <w:rsid w:val="00580633"/>
    <w:rsid w:val="00584694"/>
    <w:rsid w:val="00594739"/>
    <w:rsid w:val="005D0626"/>
    <w:rsid w:val="005D1B6F"/>
    <w:rsid w:val="005D5D91"/>
    <w:rsid w:val="005F6C15"/>
    <w:rsid w:val="00605912"/>
    <w:rsid w:val="006837BA"/>
    <w:rsid w:val="006A4901"/>
    <w:rsid w:val="006B2C6C"/>
    <w:rsid w:val="006C6D88"/>
    <w:rsid w:val="006E1910"/>
    <w:rsid w:val="006F049F"/>
    <w:rsid w:val="006F1890"/>
    <w:rsid w:val="00716BDE"/>
    <w:rsid w:val="007326B3"/>
    <w:rsid w:val="00761BA1"/>
    <w:rsid w:val="00770376"/>
    <w:rsid w:val="00772C5D"/>
    <w:rsid w:val="007833D5"/>
    <w:rsid w:val="00787109"/>
    <w:rsid w:val="007A3D48"/>
    <w:rsid w:val="007B3DC7"/>
    <w:rsid w:val="007B779A"/>
    <w:rsid w:val="007E0DCD"/>
    <w:rsid w:val="007E1524"/>
    <w:rsid w:val="00812C28"/>
    <w:rsid w:val="00855118"/>
    <w:rsid w:val="008728BC"/>
    <w:rsid w:val="008848CD"/>
    <w:rsid w:val="008853C7"/>
    <w:rsid w:val="008C179D"/>
    <w:rsid w:val="008E5AA7"/>
    <w:rsid w:val="00900CA5"/>
    <w:rsid w:val="00934A6B"/>
    <w:rsid w:val="00945C16"/>
    <w:rsid w:val="00956EDC"/>
    <w:rsid w:val="00962E7A"/>
    <w:rsid w:val="009A5D62"/>
    <w:rsid w:val="009B672F"/>
    <w:rsid w:val="009F1FC8"/>
    <w:rsid w:val="00A17C8E"/>
    <w:rsid w:val="00A50787"/>
    <w:rsid w:val="00A77820"/>
    <w:rsid w:val="00A90ECF"/>
    <w:rsid w:val="00AD1DD8"/>
    <w:rsid w:val="00AD2A68"/>
    <w:rsid w:val="00AD3AB6"/>
    <w:rsid w:val="00AE691F"/>
    <w:rsid w:val="00AF2CAF"/>
    <w:rsid w:val="00AF3867"/>
    <w:rsid w:val="00AF4CE1"/>
    <w:rsid w:val="00B07962"/>
    <w:rsid w:val="00B12B40"/>
    <w:rsid w:val="00B2380C"/>
    <w:rsid w:val="00B64DF9"/>
    <w:rsid w:val="00B73520"/>
    <w:rsid w:val="00BB014E"/>
    <w:rsid w:val="00BC0709"/>
    <w:rsid w:val="00BC0D74"/>
    <w:rsid w:val="00BC30BB"/>
    <w:rsid w:val="00BE7B3E"/>
    <w:rsid w:val="00C02A69"/>
    <w:rsid w:val="00C03493"/>
    <w:rsid w:val="00C5271D"/>
    <w:rsid w:val="00C55DE8"/>
    <w:rsid w:val="00C62EA5"/>
    <w:rsid w:val="00C67F86"/>
    <w:rsid w:val="00C742B6"/>
    <w:rsid w:val="00CD054C"/>
    <w:rsid w:val="00CD4927"/>
    <w:rsid w:val="00D12734"/>
    <w:rsid w:val="00D151E8"/>
    <w:rsid w:val="00D24909"/>
    <w:rsid w:val="00D30B14"/>
    <w:rsid w:val="00D30E47"/>
    <w:rsid w:val="00D54C20"/>
    <w:rsid w:val="00D767DF"/>
    <w:rsid w:val="00D914FB"/>
    <w:rsid w:val="00D94A58"/>
    <w:rsid w:val="00DA0673"/>
    <w:rsid w:val="00DA6EB6"/>
    <w:rsid w:val="00DC757F"/>
    <w:rsid w:val="00DE09C8"/>
    <w:rsid w:val="00DF2ABC"/>
    <w:rsid w:val="00E05156"/>
    <w:rsid w:val="00E10949"/>
    <w:rsid w:val="00E535FB"/>
    <w:rsid w:val="00E56FCE"/>
    <w:rsid w:val="00E93ECF"/>
    <w:rsid w:val="00EF09FF"/>
    <w:rsid w:val="00F326B3"/>
    <w:rsid w:val="00F42EFD"/>
    <w:rsid w:val="00F62B06"/>
    <w:rsid w:val="00F62E78"/>
    <w:rsid w:val="00F76568"/>
    <w:rsid w:val="00F951DA"/>
    <w:rsid w:val="00FB3D4B"/>
    <w:rsid w:val="00FE2ED1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9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3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4CE1"/>
    <w:pPr>
      <w:ind w:left="720"/>
      <w:contextualSpacing/>
    </w:pPr>
  </w:style>
  <w:style w:type="table" w:styleId="a8">
    <w:name w:val="Table Grid"/>
    <w:basedOn w:val="a1"/>
    <w:uiPriority w:val="59"/>
    <w:rsid w:val="00AF4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D3F80"/>
    <w:rPr>
      <w:b/>
      <w:bCs/>
    </w:rPr>
  </w:style>
  <w:style w:type="paragraph" w:styleId="aa">
    <w:name w:val="footer"/>
    <w:basedOn w:val="a"/>
    <w:link w:val="ab"/>
    <w:uiPriority w:val="99"/>
    <w:rsid w:val="00BC3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C30B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8848CD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59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4739"/>
  </w:style>
  <w:style w:type="paragraph" w:customStyle="1" w:styleId="c3">
    <w:name w:val="c3"/>
    <w:basedOn w:val="a"/>
    <w:rsid w:val="007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3DC7"/>
  </w:style>
  <w:style w:type="paragraph" w:customStyle="1" w:styleId="c11">
    <w:name w:val="c11"/>
    <w:basedOn w:val="a"/>
    <w:rsid w:val="007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image" Target="media/image51.wmf"/><Relationship Id="rId128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2.bin"/><Relationship Id="rId126" Type="http://schemas.openxmlformats.org/officeDocument/2006/relationships/oleObject" Target="embeddings/oleObject67.bin"/><Relationship Id="rId134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6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image" Target="media/image46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3.bin"/><Relationship Id="rId127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oleObject" Target="embeddings/oleObject64.bin"/><Relationship Id="rId125" Type="http://schemas.openxmlformats.org/officeDocument/2006/relationships/image" Target="media/image52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footer" Target="footer1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CD8B-CE5D-449A-BC89-04C41E8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2018-02-26T20:11:00Z</cp:lastPrinted>
  <dcterms:created xsi:type="dcterms:W3CDTF">2018-04-09T15:37:00Z</dcterms:created>
  <dcterms:modified xsi:type="dcterms:W3CDTF">2022-06-07T18:04:00Z</dcterms:modified>
</cp:coreProperties>
</file>